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EA" w:rsidRPr="007C6BEA" w:rsidRDefault="007C6BEA" w:rsidP="007C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C6BEA">
        <w:rPr>
          <w:rFonts w:ascii="Times New Roman" w:hAnsi="Times New Roman" w:cs="Times New Roman"/>
          <w:b/>
          <w:w w:val="90"/>
          <w:sz w:val="28"/>
          <w:szCs w:val="28"/>
        </w:rPr>
        <w:t>ПОЯСНИТЕЛЬНАЯ ЗАПИСКА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 xml:space="preserve">       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7C6BEA" w:rsidRPr="007C6BEA" w:rsidRDefault="007C6BEA" w:rsidP="007C6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 для общеобразовательных учреждений.  «Мировая художественная культура» 5-11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. Составитель Данилова Г.И..-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>, 2009.</w:t>
      </w:r>
      <w:r w:rsidRPr="007C6BEA">
        <w:rPr>
          <w:rFonts w:ascii="Times New Roman" w:hAnsi="Times New Roman" w:cs="Times New Roman"/>
        </w:rPr>
        <w:t xml:space="preserve"> </w:t>
      </w:r>
      <w:r w:rsidRPr="007C6BEA">
        <w:rPr>
          <w:rFonts w:ascii="Times New Roman" w:hAnsi="Times New Roman" w:cs="Times New Roman"/>
          <w:sz w:val="28"/>
          <w:szCs w:val="28"/>
        </w:rPr>
        <w:t>С учетом  инструктивно – методического письма Министерства образования и науки Челябинской области от 18.07 2011№103/4275, в соответствии с нормативными документами Министерства образования РФ.</w:t>
      </w:r>
      <w:r w:rsidRPr="007C6B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Образовательные цели и задачи курса: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7C6BEA" w:rsidRPr="007C6BEA" w:rsidRDefault="007C6BEA" w:rsidP="007C6BE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7C6BEA" w:rsidRPr="007C6BEA" w:rsidRDefault="007C6BEA" w:rsidP="007C6BE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lastRenderedPageBreak/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7C6BEA" w:rsidRPr="007C6BEA" w:rsidRDefault="007C6BEA" w:rsidP="007C6B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6BEA" w:rsidRPr="007C6BEA" w:rsidRDefault="007C6BEA" w:rsidP="007C6B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b/>
          <w:sz w:val="28"/>
          <w:szCs w:val="28"/>
        </w:rPr>
        <w:t xml:space="preserve">                                              Воспитательные цели задачи курса</w:t>
      </w:r>
      <w:r w:rsidRPr="007C6BEA">
        <w:rPr>
          <w:rFonts w:ascii="Times New Roman" w:hAnsi="Times New Roman"/>
          <w:sz w:val="28"/>
          <w:szCs w:val="28"/>
        </w:rPr>
        <w:t>: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7C6BEA" w:rsidRPr="007C6BEA" w:rsidRDefault="007C6BEA" w:rsidP="007C6BE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Общая характеристика учебного предмета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</w:t>
      </w:r>
      <w:r w:rsidRPr="007C6BEA">
        <w:rPr>
          <w:rFonts w:ascii="Times New Roman" w:hAnsi="Times New Roman" w:cs="Times New Roman"/>
          <w:sz w:val="28"/>
          <w:szCs w:val="28"/>
        </w:rPr>
        <w:lastRenderedPageBreak/>
        <w:t>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7C6BEA" w:rsidRPr="007C6BEA" w:rsidRDefault="007C6BEA" w:rsidP="007C6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опыта и усвоения ими элементарных приёмов анализа произведений искусства.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>Программа содержит  объём знаний за четыре года (ХI –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>II классы) обучения и в соответствии с этим поделена на  части.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BE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Описание места предмета в учебном плане. 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>В курс 10 класса входят темы</w:t>
      </w:r>
      <w:r w:rsidRPr="007C6BEA">
        <w:rPr>
          <w:rFonts w:ascii="Times New Roman" w:hAnsi="Times New Roman" w:cs="Times New Roman"/>
          <w:sz w:val="28"/>
          <w:szCs w:val="28"/>
        </w:rPr>
        <w:t>: «Художественная культура древнейших цивилизаций», «Художественная культура  античности», «Художественная культура средневековья», «Средневековая культура Востока», «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Художествення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культура возрождения».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>В курс 11 класса входят темы</w:t>
      </w:r>
      <w:r w:rsidRPr="007C6BEA">
        <w:rPr>
          <w:rFonts w:ascii="Times New Roman" w:hAnsi="Times New Roman" w:cs="Times New Roman"/>
          <w:sz w:val="28"/>
          <w:szCs w:val="28"/>
        </w:rPr>
        <w:t xml:space="preserve">: «Художественная культура </w:t>
      </w:r>
      <w:r w:rsidRPr="007C6BE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C6BEA">
        <w:rPr>
          <w:rFonts w:ascii="Times New Roman" w:hAnsi="Times New Roman" w:cs="Times New Roman"/>
          <w:sz w:val="28"/>
          <w:szCs w:val="28"/>
        </w:rPr>
        <w:t>-</w:t>
      </w:r>
      <w:r w:rsidRPr="007C6BE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C6B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», «Художественная культура  </w:t>
      </w:r>
      <w:r w:rsidRPr="007C6BE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C6BEA">
        <w:rPr>
          <w:rFonts w:ascii="Times New Roman" w:hAnsi="Times New Roman" w:cs="Times New Roman"/>
          <w:sz w:val="28"/>
          <w:szCs w:val="28"/>
        </w:rPr>
        <w:t xml:space="preserve"> века». «Художественная культура  XX века»</w:t>
      </w:r>
    </w:p>
    <w:p w:rsidR="007C6BEA" w:rsidRPr="007C6BEA" w:rsidRDefault="007C6BEA" w:rsidP="007C6B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7C6BEA">
        <w:rPr>
          <w:rFonts w:ascii="Times New Roman" w:hAnsi="Times New Roman" w:cs="Times New Roman"/>
          <w:iCs/>
          <w:sz w:val="28"/>
          <w:szCs w:val="28"/>
        </w:rPr>
        <w:t>Приказом Министерства образования и науки Российской Федерации от 24</w:t>
      </w:r>
      <w:r w:rsidRPr="007C6BEA">
        <w:rPr>
          <w:rFonts w:ascii="Times New Roman" w:hAnsi="Times New Roman" w:cs="Times New Roman"/>
          <w:sz w:val="28"/>
          <w:szCs w:val="28"/>
        </w:rPr>
        <w:t>декабря 2010г. № 2080</w:t>
      </w:r>
      <w:r w:rsidRPr="007C6BEA">
        <w:rPr>
          <w:rFonts w:ascii="Times New Roman" w:hAnsi="Times New Roman" w:cs="Times New Roman"/>
        </w:rPr>
        <w:t xml:space="preserve"> </w:t>
      </w:r>
      <w:r w:rsidRPr="007C6BEA">
        <w:rPr>
          <w:rFonts w:ascii="Times New Roman" w:hAnsi="Times New Roman" w:cs="Times New Roman"/>
          <w:iCs/>
          <w:sz w:val="28"/>
          <w:szCs w:val="28"/>
        </w:rPr>
        <w:t xml:space="preserve">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год. В федеральный перечень учебников 2010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7C6BEA">
        <w:rPr>
          <w:rFonts w:ascii="Times New Roman" w:hAnsi="Times New Roman" w:cs="Times New Roman"/>
          <w:sz w:val="28"/>
          <w:szCs w:val="28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>../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>Приложение 15 к письму Министерства образования и науки Челябинской области от 28.07.10 № 103/3073./</w:t>
      </w:r>
    </w:p>
    <w:p w:rsidR="007C6BEA" w:rsidRPr="007C6BEA" w:rsidRDefault="007C6BEA" w:rsidP="007C6B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6BEA">
        <w:rPr>
          <w:rFonts w:ascii="Times New Roman" w:hAnsi="Times New Roman"/>
          <w:b/>
          <w:sz w:val="28"/>
          <w:szCs w:val="28"/>
          <w:u w:val="single"/>
        </w:rPr>
        <w:t>Ценностные ориентиры содержания учебного предмета</w:t>
      </w:r>
    </w:p>
    <w:p w:rsidR="007C6BEA" w:rsidRPr="007C6BEA" w:rsidRDefault="007C6BEA" w:rsidP="007C6B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7C6BEA" w:rsidRPr="007C6BEA" w:rsidRDefault="007C6BEA" w:rsidP="007C6B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6BEA" w:rsidRPr="007C6BEA" w:rsidRDefault="007C6BEA" w:rsidP="007C6B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Принцип непрерывности и преемственности предполагает изучение МХК на протяжении всех лет обучения в школе.</w:t>
      </w:r>
    </w:p>
    <w:p w:rsidR="007C6BEA" w:rsidRPr="007C6BEA" w:rsidRDefault="007C6BEA" w:rsidP="007C6B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lastRenderedPageBreak/>
        <w:t>Принцип интеграции.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7C6BEA" w:rsidRPr="007C6BEA" w:rsidRDefault="007C6BEA" w:rsidP="007C6B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 xml:space="preserve">Принцип вариативности.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 w:rsidRPr="007C6BEA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7C6BEA">
        <w:rPr>
          <w:rFonts w:ascii="Times New Roman" w:hAnsi="Times New Roman"/>
          <w:sz w:val="28"/>
          <w:szCs w:val="28"/>
        </w:rPr>
        <w:t>,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7C6BEA" w:rsidRPr="007C6BEA" w:rsidRDefault="007C6BEA" w:rsidP="007C6B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sz w:val="28"/>
          <w:szCs w:val="28"/>
        </w:rPr>
        <w:t>Принцип дифференциации и индивидуализации.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7C6BEA" w:rsidRPr="007C6BEA" w:rsidRDefault="007C6BEA" w:rsidP="007C6BEA">
      <w:pPr>
        <w:pStyle w:val="2"/>
        <w:numPr>
          <w:ilvl w:val="0"/>
          <w:numId w:val="0"/>
        </w:numPr>
        <w:jc w:val="both"/>
        <w:rPr>
          <w:b/>
          <w:sz w:val="28"/>
          <w:szCs w:val="28"/>
        </w:rPr>
      </w:pPr>
      <w:r w:rsidRPr="007C6BEA">
        <w:rPr>
          <w:b/>
          <w:sz w:val="28"/>
          <w:szCs w:val="28"/>
        </w:rPr>
        <w:t xml:space="preserve">                                         </w:t>
      </w:r>
      <w:proofErr w:type="spellStart"/>
      <w:r w:rsidRPr="007C6BEA">
        <w:rPr>
          <w:b/>
          <w:sz w:val="28"/>
          <w:szCs w:val="28"/>
        </w:rPr>
        <w:t>Общеучебные</w:t>
      </w:r>
      <w:proofErr w:type="spellEnd"/>
      <w:r w:rsidRPr="007C6BEA">
        <w:rPr>
          <w:b/>
          <w:sz w:val="28"/>
          <w:szCs w:val="28"/>
        </w:rPr>
        <w:t xml:space="preserve"> умения, навыки и способы деятельности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7C6BEA" w:rsidRPr="007C6BEA" w:rsidRDefault="007C6BEA" w:rsidP="007C6BEA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7C6BEA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7C6BEA">
        <w:rPr>
          <w:sz w:val="28"/>
          <w:szCs w:val="28"/>
        </w:rPr>
        <w:t>общеучебных</w:t>
      </w:r>
      <w:proofErr w:type="spellEnd"/>
      <w:r w:rsidRPr="007C6BEA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- устанавливать несложные реальные связи и зависимости;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- оценивать, сопоставлять и классифицировать феномены культуры и искусства;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7C6BEA">
        <w:rPr>
          <w:sz w:val="28"/>
          <w:szCs w:val="28"/>
        </w:rPr>
        <w:t xml:space="preserve">- использовать </w:t>
      </w:r>
      <w:proofErr w:type="spellStart"/>
      <w:r w:rsidRPr="007C6BEA">
        <w:rPr>
          <w:sz w:val="28"/>
          <w:szCs w:val="28"/>
        </w:rPr>
        <w:t>мультимедийные</w:t>
      </w:r>
      <w:proofErr w:type="spellEnd"/>
      <w:r w:rsidRPr="007C6BEA">
        <w:rPr>
          <w:sz w:val="28"/>
          <w:szCs w:val="28"/>
        </w:rPr>
        <w:t xml:space="preserve"> ресурсы и компьютерные технологии для оформления творческих работ;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- владеть основными формами публичных выступлений;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- понимать ценность художественного образования как средства развития культуры личности;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- определять собственное отношение к произведениям классики и современного искусства;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- осознавать свою культурную и национальную принадлежность.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7C6BEA" w:rsidRPr="007C6BEA" w:rsidRDefault="007C6BEA" w:rsidP="007C6BEA">
      <w:pPr>
        <w:pStyle w:val="2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  <w:r w:rsidRPr="007C6BEA">
        <w:rPr>
          <w:b/>
          <w:sz w:val="28"/>
          <w:szCs w:val="28"/>
          <w:u w:val="single"/>
        </w:rPr>
        <w:t xml:space="preserve">  Результаты обучения предмета.</w:t>
      </w: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7C6BEA" w:rsidRPr="007C6BEA" w:rsidRDefault="007C6BEA" w:rsidP="007C6BEA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7C6BEA">
        <w:rPr>
          <w:sz w:val="28"/>
          <w:szCs w:val="28"/>
        </w:rPr>
        <w:lastRenderedPageBreak/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7C6BEA">
        <w:rPr>
          <w:sz w:val="28"/>
          <w:szCs w:val="28"/>
        </w:rPr>
        <w:t>деятельностного</w:t>
      </w:r>
      <w:proofErr w:type="spellEnd"/>
      <w:r w:rsidRPr="007C6BEA">
        <w:rPr>
          <w:sz w:val="28"/>
          <w:szCs w:val="28"/>
        </w:rPr>
        <w:t xml:space="preserve"> и </w:t>
      </w:r>
      <w:proofErr w:type="spellStart"/>
      <w:r w:rsidRPr="007C6BEA">
        <w:rPr>
          <w:sz w:val="28"/>
          <w:szCs w:val="28"/>
        </w:rPr>
        <w:t>практикоориентированного</w:t>
      </w:r>
      <w:proofErr w:type="spellEnd"/>
      <w:r w:rsidRPr="007C6BEA"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C6BEA" w:rsidRPr="007C6BEA" w:rsidRDefault="007C6BEA" w:rsidP="007C6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BEA">
        <w:rPr>
          <w:rFonts w:ascii="Times New Roman" w:hAnsi="Times New Roman" w:cs="Times New Roman"/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</w:t>
      </w:r>
    </w:p>
    <w:p w:rsidR="007C6BEA" w:rsidRPr="007C6BEA" w:rsidRDefault="007C6BEA" w:rsidP="007C6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ТРЕБОВАНИЯ К УРОВНЮ ПОДГОТОВКИ ВЫПУСКНИКОВ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 результате изучения мировой художественной культуры ученик должен: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>Знать / понимать: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основные виды и жанры искусства;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изученные направления и стили мировой художественной культуры;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шедевры мировой художественной культуры;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особенности языка различных видов искусства.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выполнять учебные и творческие задания (доклады, сообщения).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7C6BE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C6BEA">
        <w:rPr>
          <w:rFonts w:ascii="Times New Roman" w:hAnsi="Times New Roman" w:cs="Times New Roman"/>
          <w:b/>
          <w:sz w:val="28"/>
          <w:szCs w:val="28"/>
        </w:rPr>
        <w:t>: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выбора путей своего культурного развития;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организации личного и коллективного досуга;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7C6BEA" w:rsidRPr="007C6BEA" w:rsidRDefault="007C6BEA" w:rsidP="007C6BEA">
      <w:pPr>
        <w:pStyle w:val="2"/>
        <w:ind w:left="0"/>
        <w:jc w:val="both"/>
        <w:rPr>
          <w:sz w:val="28"/>
          <w:szCs w:val="28"/>
        </w:rPr>
      </w:pPr>
      <w:r w:rsidRPr="007C6BEA">
        <w:rPr>
          <w:sz w:val="28"/>
          <w:szCs w:val="28"/>
        </w:rPr>
        <w:t>самостоятельного художественного творчества.</w:t>
      </w:r>
    </w:p>
    <w:p w:rsidR="007C6BEA" w:rsidRPr="007C6BEA" w:rsidRDefault="007C6BEA" w:rsidP="007C6BEA">
      <w:pPr>
        <w:pStyle w:val="2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  <w:r w:rsidRPr="007C6BEA">
        <w:rPr>
          <w:b/>
          <w:sz w:val="28"/>
          <w:szCs w:val="28"/>
          <w:u w:val="single"/>
        </w:rPr>
        <w:t>Содержание учебного предмета.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>Художественная культура первобытного мира</w:t>
      </w:r>
      <w:r w:rsidRPr="007C6BEA">
        <w:rPr>
          <w:rFonts w:ascii="Times New Roman" w:hAnsi="Times New Roman" w:cs="Times New Roman"/>
          <w:sz w:val="28"/>
          <w:szCs w:val="28"/>
        </w:rPr>
        <w:t xml:space="preserve"> (не менее 2 час). 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 xml:space="preserve">Роль мифа в культуре (миф - </w:t>
      </w:r>
      <w:r w:rsidRPr="007C6BEA">
        <w:rPr>
          <w:rFonts w:ascii="Times New Roman" w:hAnsi="Times New Roman" w:cs="Times New Roman"/>
          <w:i/>
          <w:sz w:val="28"/>
          <w:szCs w:val="28"/>
        </w:rPr>
        <w:t>о</w:t>
      </w:r>
      <w:r w:rsidRPr="007C6BEA">
        <w:rPr>
          <w:rFonts w:ascii="Times New Roman" w:hAnsi="Times New Roman" w:cs="Times New Roman"/>
          <w:i/>
          <w:sz w:val="28"/>
          <w:szCs w:val="28"/>
        </w:rPr>
        <w:t>с</w:t>
      </w:r>
      <w:r w:rsidRPr="007C6BEA">
        <w:rPr>
          <w:rFonts w:ascii="Times New Roman" w:hAnsi="Times New Roman" w:cs="Times New Roman"/>
          <w:i/>
          <w:sz w:val="28"/>
          <w:szCs w:val="28"/>
        </w:rPr>
        <w:t>нова ранних представлений о мире, религии</w:t>
      </w:r>
      <w:r w:rsidRPr="007C6BEA">
        <w:rPr>
          <w:rFonts w:ascii="Times New Roman" w:hAnsi="Times New Roman" w:cs="Times New Roman"/>
          <w:sz w:val="28"/>
          <w:szCs w:val="28"/>
        </w:rPr>
        <w:t>, искусстве.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 Древние образы и символы (Мировое дерево, Бог</w:t>
      </w:r>
      <w:r w:rsidRPr="007C6BEA">
        <w:rPr>
          <w:rFonts w:ascii="Times New Roman" w:hAnsi="Times New Roman" w:cs="Times New Roman"/>
          <w:sz w:val="28"/>
          <w:szCs w:val="28"/>
        </w:rPr>
        <w:t>и</w:t>
      </w:r>
      <w:r w:rsidRPr="007C6BEA">
        <w:rPr>
          <w:rFonts w:ascii="Times New Roman" w:hAnsi="Times New Roman" w:cs="Times New Roman"/>
          <w:sz w:val="28"/>
          <w:szCs w:val="28"/>
        </w:rPr>
        <w:t xml:space="preserve">ня - мать, Дорога и др.). </w:t>
      </w:r>
      <w:r w:rsidRPr="007C6BEA">
        <w:rPr>
          <w:rFonts w:ascii="Times New Roman" w:hAnsi="Times New Roman" w:cs="Times New Roman"/>
          <w:i/>
          <w:sz w:val="28"/>
          <w:szCs w:val="28"/>
        </w:rPr>
        <w:t>Первобытная магия</w:t>
      </w:r>
      <w:r w:rsidRPr="007C6B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 xml:space="preserve">Ритуал </w:t>
      </w:r>
      <w:r w:rsidRPr="007C6BEA">
        <w:rPr>
          <w:rFonts w:ascii="Times New Roman" w:hAnsi="Times New Roman" w:cs="Times New Roman"/>
          <w:sz w:val="28"/>
          <w:szCs w:val="28"/>
        </w:rPr>
        <w:lastRenderedPageBreak/>
        <w:t>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 Художественные ко</w:t>
      </w:r>
      <w:r w:rsidRPr="007C6BEA">
        <w:rPr>
          <w:rFonts w:ascii="Times New Roman" w:hAnsi="Times New Roman" w:cs="Times New Roman"/>
          <w:sz w:val="28"/>
          <w:szCs w:val="28"/>
        </w:rPr>
        <w:t>м</w:t>
      </w:r>
      <w:r w:rsidRPr="007C6BEA">
        <w:rPr>
          <w:rFonts w:ascii="Times New Roman" w:hAnsi="Times New Roman" w:cs="Times New Roman"/>
          <w:sz w:val="28"/>
          <w:szCs w:val="28"/>
        </w:rPr>
        <w:t xml:space="preserve">плексы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Альтамиры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и Стоунхенджа. Символика геометрического орнамента. </w:t>
      </w:r>
      <w:r w:rsidRPr="007C6BEA">
        <w:rPr>
          <w:rFonts w:ascii="Times New Roman" w:hAnsi="Times New Roman" w:cs="Times New Roman"/>
          <w:i/>
          <w:sz w:val="28"/>
          <w:szCs w:val="28"/>
        </w:rPr>
        <w:t>Архаические основы фольклора. Миф и современность (роль мифа в массовой кул</w:t>
      </w:r>
      <w:r w:rsidRPr="007C6BEA">
        <w:rPr>
          <w:rFonts w:ascii="Times New Roman" w:hAnsi="Times New Roman" w:cs="Times New Roman"/>
          <w:i/>
          <w:sz w:val="28"/>
          <w:szCs w:val="28"/>
        </w:rPr>
        <w:t>ь</w:t>
      </w:r>
      <w:r w:rsidRPr="007C6BEA">
        <w:rPr>
          <w:rFonts w:ascii="Times New Roman" w:hAnsi="Times New Roman" w:cs="Times New Roman"/>
          <w:i/>
          <w:sz w:val="28"/>
          <w:szCs w:val="28"/>
        </w:rPr>
        <w:t>туре).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i/>
          <w:sz w:val="28"/>
          <w:szCs w:val="28"/>
        </w:rPr>
        <w:t>Опыт творческой деятельности. Поиск древних образов, си</w:t>
      </w:r>
      <w:r w:rsidRPr="007C6BEA">
        <w:rPr>
          <w:rFonts w:ascii="Times New Roman" w:hAnsi="Times New Roman" w:cs="Times New Roman"/>
          <w:i/>
          <w:sz w:val="28"/>
          <w:szCs w:val="28"/>
        </w:rPr>
        <w:t>м</w:t>
      </w:r>
      <w:r w:rsidRPr="007C6BEA">
        <w:rPr>
          <w:rFonts w:ascii="Times New Roman" w:hAnsi="Times New Roman" w:cs="Times New Roman"/>
          <w:i/>
          <w:sz w:val="28"/>
          <w:szCs w:val="28"/>
        </w:rPr>
        <w:t>волов в фольклоре, в художественной литературе, в современной жизни (мифы политики, ТV и др.) и быте (привычки, суев</w:t>
      </w:r>
      <w:r w:rsidRPr="007C6BEA">
        <w:rPr>
          <w:rFonts w:ascii="Times New Roman" w:hAnsi="Times New Roman" w:cs="Times New Roman"/>
          <w:i/>
          <w:sz w:val="28"/>
          <w:szCs w:val="28"/>
        </w:rPr>
        <w:t>е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рия и </w:t>
      </w:r>
      <w:proofErr w:type="spellStart"/>
      <w:proofErr w:type="gramStart"/>
      <w:r w:rsidRPr="007C6BEA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 w:rsidRPr="007C6BEA">
        <w:rPr>
          <w:rFonts w:ascii="Times New Roman" w:hAnsi="Times New Roman" w:cs="Times New Roman"/>
          <w:i/>
          <w:sz w:val="28"/>
          <w:szCs w:val="28"/>
        </w:rPr>
        <w:t>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>Художественная культура Древнего мира (</w:t>
      </w:r>
      <w:r w:rsidRPr="007C6BEA">
        <w:rPr>
          <w:rFonts w:ascii="Times New Roman" w:hAnsi="Times New Roman" w:cs="Times New Roman"/>
          <w:sz w:val="28"/>
          <w:szCs w:val="28"/>
        </w:rPr>
        <w:t>не менее 8 час). Особенности художественной культ</w:t>
      </w:r>
      <w:r w:rsidRPr="007C6BEA">
        <w:rPr>
          <w:rFonts w:ascii="Times New Roman" w:hAnsi="Times New Roman" w:cs="Times New Roman"/>
          <w:sz w:val="28"/>
          <w:szCs w:val="28"/>
        </w:rPr>
        <w:t>у</w:t>
      </w:r>
      <w:r w:rsidRPr="007C6BEA">
        <w:rPr>
          <w:rFonts w:ascii="Times New Roman" w:hAnsi="Times New Roman" w:cs="Times New Roman"/>
          <w:sz w:val="28"/>
          <w:szCs w:val="28"/>
        </w:rPr>
        <w:t>ры Месопотамии: монументальность и красочность ансамблей Вавилона (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зиккурат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Этеменанки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, ворота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Иштар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>, дорога Процессий - свидетельство продолжения и завершения традиций древних цивилизаций Ш</w:t>
      </w:r>
      <w:r w:rsidRPr="007C6BEA">
        <w:rPr>
          <w:rFonts w:ascii="Times New Roman" w:hAnsi="Times New Roman" w:cs="Times New Roman"/>
          <w:sz w:val="28"/>
          <w:szCs w:val="28"/>
        </w:rPr>
        <w:t>у</w:t>
      </w:r>
      <w:r w:rsidRPr="007C6BEA">
        <w:rPr>
          <w:rFonts w:ascii="Times New Roman" w:hAnsi="Times New Roman" w:cs="Times New Roman"/>
          <w:sz w:val="28"/>
          <w:szCs w:val="28"/>
        </w:rPr>
        <w:t>мера и Аккада). Древний Египет - культура, ориентированная на идею Вечной жизни после смерти. Ансамбли п</w:t>
      </w:r>
      <w:r w:rsidRPr="007C6BEA">
        <w:rPr>
          <w:rFonts w:ascii="Times New Roman" w:hAnsi="Times New Roman" w:cs="Times New Roman"/>
          <w:sz w:val="28"/>
          <w:szCs w:val="28"/>
        </w:rPr>
        <w:t>и</w:t>
      </w:r>
      <w:r w:rsidRPr="007C6BEA">
        <w:rPr>
          <w:rFonts w:ascii="Times New Roman" w:hAnsi="Times New Roman" w:cs="Times New Roman"/>
          <w:sz w:val="28"/>
          <w:szCs w:val="28"/>
        </w:rPr>
        <w:t xml:space="preserve">рамид в Гизе и храмов в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Карнаке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и Луксоре (мифологическая образность пирамиды, храма и их декора). Гигантизм и неизменность канона. 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Модель Вселенной Древней Индии - ступа в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Санчи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и храм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Кандарья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Махадева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Кхаджурахо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как синтез ведических, буддийских и индуистских религиозных и художес</w:t>
      </w:r>
      <w:r w:rsidRPr="007C6BEA">
        <w:rPr>
          <w:rFonts w:ascii="Times New Roman" w:hAnsi="Times New Roman" w:cs="Times New Roman"/>
          <w:i/>
          <w:sz w:val="28"/>
          <w:szCs w:val="28"/>
        </w:rPr>
        <w:t>т</w:t>
      </w:r>
      <w:r w:rsidRPr="007C6BEA">
        <w:rPr>
          <w:rFonts w:ascii="Times New Roman" w:hAnsi="Times New Roman" w:cs="Times New Roman"/>
          <w:i/>
          <w:sz w:val="28"/>
          <w:szCs w:val="28"/>
        </w:rPr>
        <w:t>венных систем. "Скульптурное" мышление древних индийцев. Отражение мифологических представл</w:t>
      </w:r>
      <w:r w:rsidRPr="007C6BEA">
        <w:rPr>
          <w:rFonts w:ascii="Times New Roman" w:hAnsi="Times New Roman" w:cs="Times New Roman"/>
          <w:i/>
          <w:sz w:val="28"/>
          <w:szCs w:val="28"/>
        </w:rPr>
        <w:t>е</w:t>
      </w:r>
      <w:r w:rsidRPr="007C6BEA">
        <w:rPr>
          <w:rFonts w:ascii="Times New Roman" w:hAnsi="Times New Roman" w:cs="Times New Roman"/>
          <w:i/>
          <w:sz w:val="28"/>
          <w:szCs w:val="28"/>
        </w:rPr>
        <w:t>ний майя и ацтеков в архитектуре и рельефе. Компле</w:t>
      </w:r>
      <w:proofErr w:type="gramStart"/>
      <w:r w:rsidRPr="007C6BEA">
        <w:rPr>
          <w:rFonts w:ascii="Times New Roman" w:hAnsi="Times New Roman" w:cs="Times New Roman"/>
          <w:i/>
          <w:sz w:val="28"/>
          <w:szCs w:val="28"/>
        </w:rPr>
        <w:t xml:space="preserve">кс в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Па</w:t>
      </w:r>
      <w:proofErr w:type="gramEnd"/>
      <w:r w:rsidRPr="007C6BEA">
        <w:rPr>
          <w:rFonts w:ascii="Times New Roman" w:hAnsi="Times New Roman" w:cs="Times New Roman"/>
          <w:i/>
          <w:sz w:val="28"/>
          <w:szCs w:val="28"/>
        </w:rPr>
        <w:t>ленке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(дворец, обсерватория, «Храм Надписей» как ед</w:t>
      </w:r>
      <w:r w:rsidRPr="007C6BEA">
        <w:rPr>
          <w:rFonts w:ascii="Times New Roman" w:hAnsi="Times New Roman" w:cs="Times New Roman"/>
          <w:i/>
          <w:sz w:val="28"/>
          <w:szCs w:val="28"/>
        </w:rPr>
        <w:t>и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ный ансамбль пирамиды и мавзолея);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Теночтитлан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(реконструкция столицы империи ацтеков по описаниям и археологическим нахо</w:t>
      </w:r>
      <w:r w:rsidRPr="007C6BEA">
        <w:rPr>
          <w:rFonts w:ascii="Times New Roman" w:hAnsi="Times New Roman" w:cs="Times New Roman"/>
          <w:i/>
          <w:sz w:val="28"/>
          <w:szCs w:val="28"/>
        </w:rPr>
        <w:t>д</w:t>
      </w:r>
      <w:r w:rsidRPr="007C6BEA">
        <w:rPr>
          <w:rFonts w:ascii="Times New Roman" w:hAnsi="Times New Roman" w:cs="Times New Roman"/>
          <w:i/>
          <w:sz w:val="28"/>
          <w:szCs w:val="28"/>
        </w:rPr>
        <w:t>кам).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>Идеалы красоты Древней Греции в ансамбле афинского Акр</w:t>
      </w:r>
      <w:r w:rsidRPr="007C6BEA">
        <w:rPr>
          <w:rFonts w:ascii="Times New Roman" w:hAnsi="Times New Roman" w:cs="Times New Roman"/>
          <w:sz w:val="28"/>
          <w:szCs w:val="28"/>
        </w:rPr>
        <w:t>о</w:t>
      </w:r>
      <w:r w:rsidRPr="007C6BEA">
        <w:rPr>
          <w:rFonts w:ascii="Times New Roman" w:hAnsi="Times New Roman" w:cs="Times New Roman"/>
          <w:sz w:val="28"/>
          <w:szCs w:val="28"/>
        </w:rPr>
        <w:t xml:space="preserve">поля: синтез архитектуры, скульптуры, цвета, ритуального и театрального действия.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Панафинейские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праздники - динамическое воплощение во вр</w:t>
      </w:r>
      <w:r w:rsidRPr="007C6BEA">
        <w:rPr>
          <w:rFonts w:ascii="Times New Roman" w:hAnsi="Times New Roman" w:cs="Times New Roman"/>
          <w:i/>
          <w:sz w:val="28"/>
          <w:szCs w:val="28"/>
        </w:rPr>
        <w:t>е</w:t>
      </w:r>
      <w:r w:rsidRPr="007C6BEA">
        <w:rPr>
          <w:rFonts w:ascii="Times New Roman" w:hAnsi="Times New Roman" w:cs="Times New Roman"/>
          <w:i/>
          <w:sz w:val="28"/>
          <w:szCs w:val="28"/>
        </w:rPr>
        <w:t>мени и пространстве мифологической, идеологической и эстет</w:t>
      </w:r>
      <w:r w:rsidRPr="007C6BEA">
        <w:rPr>
          <w:rFonts w:ascii="Times New Roman" w:hAnsi="Times New Roman" w:cs="Times New Roman"/>
          <w:i/>
          <w:sz w:val="28"/>
          <w:szCs w:val="28"/>
        </w:rPr>
        <w:t>и</w:t>
      </w:r>
      <w:r w:rsidRPr="007C6BEA">
        <w:rPr>
          <w:rFonts w:ascii="Times New Roman" w:hAnsi="Times New Roman" w:cs="Times New Roman"/>
          <w:i/>
          <w:sz w:val="28"/>
          <w:szCs w:val="28"/>
        </w:rPr>
        <w:t>ческой программы комплекса.</w:t>
      </w:r>
      <w:r w:rsidRPr="007C6BEA">
        <w:rPr>
          <w:rFonts w:ascii="Times New Roman" w:hAnsi="Times New Roman" w:cs="Times New Roman"/>
          <w:sz w:val="28"/>
          <w:szCs w:val="28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Пергамский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алтарь. Славы и величия Рима - основная идея римского форума как це</w:t>
      </w:r>
      <w:r w:rsidRPr="007C6BEA">
        <w:rPr>
          <w:rFonts w:ascii="Times New Roman" w:hAnsi="Times New Roman" w:cs="Times New Roman"/>
          <w:sz w:val="28"/>
          <w:szCs w:val="28"/>
        </w:rPr>
        <w:t>н</w:t>
      </w:r>
      <w:r w:rsidRPr="007C6BEA">
        <w:rPr>
          <w:rFonts w:ascii="Times New Roman" w:hAnsi="Times New Roman" w:cs="Times New Roman"/>
          <w:sz w:val="28"/>
          <w:szCs w:val="28"/>
        </w:rPr>
        <w:t xml:space="preserve">тра общественной жизни. 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Триумфальная арка, колонна, конная статуя (Марк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Аврелий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>), базилика, зрелищные сооружения (Колизей)</w:t>
      </w:r>
      <w:r w:rsidRPr="007C6BEA">
        <w:rPr>
          <w:rFonts w:ascii="Times New Roman" w:hAnsi="Times New Roman" w:cs="Times New Roman"/>
          <w:sz w:val="28"/>
          <w:szCs w:val="28"/>
        </w:rPr>
        <w:t>, храм (Пантеон) - основные архитектурные и изобразительные формы вопл</w:t>
      </w:r>
      <w:r w:rsidRPr="007C6BEA">
        <w:rPr>
          <w:rFonts w:ascii="Times New Roman" w:hAnsi="Times New Roman" w:cs="Times New Roman"/>
          <w:sz w:val="28"/>
          <w:szCs w:val="28"/>
        </w:rPr>
        <w:t>о</w:t>
      </w:r>
      <w:r w:rsidRPr="007C6BEA">
        <w:rPr>
          <w:rFonts w:ascii="Times New Roman" w:hAnsi="Times New Roman" w:cs="Times New Roman"/>
          <w:sz w:val="28"/>
          <w:szCs w:val="28"/>
        </w:rPr>
        <w:t>щения этой идеи.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i/>
          <w:sz w:val="28"/>
          <w:szCs w:val="28"/>
        </w:rPr>
        <w:t>Опыт творческой деятельности</w:t>
      </w:r>
      <w:r w:rsidRPr="007C6BEA">
        <w:rPr>
          <w:rFonts w:ascii="Times New Roman" w:hAnsi="Times New Roman" w:cs="Times New Roman"/>
          <w:sz w:val="28"/>
          <w:szCs w:val="28"/>
        </w:rPr>
        <w:t xml:space="preserve">. </w:t>
      </w:r>
      <w:r w:rsidRPr="007C6BEA">
        <w:rPr>
          <w:rFonts w:ascii="Times New Roman" w:hAnsi="Times New Roman" w:cs="Times New Roman"/>
          <w:i/>
          <w:sz w:val="28"/>
          <w:szCs w:val="28"/>
        </w:rPr>
        <w:t>Сравнительный анализ о</w:t>
      </w:r>
      <w:r w:rsidRPr="007C6BEA">
        <w:rPr>
          <w:rFonts w:ascii="Times New Roman" w:hAnsi="Times New Roman" w:cs="Times New Roman"/>
          <w:i/>
          <w:sz w:val="28"/>
          <w:szCs w:val="28"/>
        </w:rPr>
        <w:t>б</w:t>
      </w:r>
      <w:r w:rsidRPr="007C6BEA">
        <w:rPr>
          <w:rFonts w:ascii="Times New Roman" w:hAnsi="Times New Roman" w:cs="Times New Roman"/>
          <w:i/>
          <w:sz w:val="28"/>
          <w:szCs w:val="28"/>
        </w:rPr>
        <w:t>разного языка культур Древнего мира. Поиск древнегреческого и древнеримского компонента в отечественной культуре на уровне тем и сюж</w:t>
      </w:r>
      <w:r w:rsidRPr="007C6BEA">
        <w:rPr>
          <w:rFonts w:ascii="Times New Roman" w:hAnsi="Times New Roman" w:cs="Times New Roman"/>
          <w:i/>
          <w:sz w:val="28"/>
          <w:szCs w:val="28"/>
        </w:rPr>
        <w:t>е</w:t>
      </w:r>
      <w:r w:rsidRPr="007C6BEA">
        <w:rPr>
          <w:rFonts w:ascii="Times New Roman" w:hAnsi="Times New Roman" w:cs="Times New Roman"/>
          <w:i/>
          <w:sz w:val="28"/>
          <w:szCs w:val="28"/>
        </w:rPr>
        <w:t>тов в литературе и изобразительном искусстве, пластических и типологических форм в архитектуре. С</w:t>
      </w:r>
      <w:r w:rsidRPr="007C6BEA">
        <w:rPr>
          <w:rFonts w:ascii="Times New Roman" w:hAnsi="Times New Roman" w:cs="Times New Roman"/>
          <w:i/>
          <w:sz w:val="28"/>
          <w:szCs w:val="28"/>
        </w:rPr>
        <w:t>о</w:t>
      </w:r>
      <w:r w:rsidRPr="007C6BEA">
        <w:rPr>
          <w:rFonts w:ascii="Times New Roman" w:hAnsi="Times New Roman" w:cs="Times New Roman"/>
          <w:i/>
          <w:sz w:val="28"/>
          <w:szCs w:val="28"/>
        </w:rPr>
        <w:t>ставление антологии произведений разных эпох и народов на сюжеты древнего мира и античн</w:t>
      </w:r>
      <w:r w:rsidRPr="007C6BEA">
        <w:rPr>
          <w:rFonts w:ascii="Times New Roman" w:hAnsi="Times New Roman" w:cs="Times New Roman"/>
          <w:i/>
          <w:sz w:val="28"/>
          <w:szCs w:val="28"/>
        </w:rPr>
        <w:t>о</w:t>
      </w:r>
      <w:r w:rsidRPr="007C6BEA">
        <w:rPr>
          <w:rFonts w:ascii="Times New Roman" w:hAnsi="Times New Roman" w:cs="Times New Roman"/>
          <w:i/>
          <w:sz w:val="28"/>
          <w:szCs w:val="28"/>
        </w:rPr>
        <w:t>сти.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Художественная культура Средних веков </w:t>
      </w:r>
      <w:r w:rsidRPr="007C6BEA">
        <w:rPr>
          <w:rFonts w:ascii="Times New Roman" w:hAnsi="Times New Roman" w:cs="Times New Roman"/>
          <w:sz w:val="28"/>
          <w:szCs w:val="28"/>
        </w:rPr>
        <w:t>(не менее 10 час). София Константинопольская - в</w:t>
      </w:r>
      <w:r w:rsidRPr="007C6BEA">
        <w:rPr>
          <w:rFonts w:ascii="Times New Roman" w:hAnsi="Times New Roman" w:cs="Times New Roman"/>
          <w:sz w:val="28"/>
          <w:szCs w:val="28"/>
        </w:rPr>
        <w:t>о</w:t>
      </w:r>
      <w:r w:rsidRPr="007C6BEA">
        <w:rPr>
          <w:rFonts w:ascii="Times New Roman" w:hAnsi="Times New Roman" w:cs="Times New Roman"/>
          <w:sz w:val="28"/>
          <w:szCs w:val="28"/>
        </w:rPr>
        <w:t>площение идеала божественного мироздания в восточном христианстве (воплощение догматов в архите</w:t>
      </w:r>
      <w:r w:rsidRPr="007C6BEA">
        <w:rPr>
          <w:rFonts w:ascii="Times New Roman" w:hAnsi="Times New Roman" w:cs="Times New Roman"/>
          <w:sz w:val="28"/>
          <w:szCs w:val="28"/>
        </w:rPr>
        <w:t>к</w:t>
      </w:r>
      <w:r w:rsidRPr="007C6BEA">
        <w:rPr>
          <w:rFonts w:ascii="Times New Roman" w:hAnsi="Times New Roman" w:cs="Times New Roman"/>
          <w:sz w:val="28"/>
          <w:szCs w:val="28"/>
        </w:rPr>
        <w:t>турной, цветовой и световой композиции, иерархии изображений, л</w:t>
      </w:r>
      <w:r w:rsidRPr="007C6BEA">
        <w:rPr>
          <w:rFonts w:ascii="Times New Roman" w:hAnsi="Times New Roman" w:cs="Times New Roman"/>
          <w:sz w:val="28"/>
          <w:szCs w:val="28"/>
        </w:rPr>
        <w:t>и</w:t>
      </w:r>
      <w:r w:rsidRPr="007C6BEA">
        <w:rPr>
          <w:rFonts w:ascii="Times New Roman" w:hAnsi="Times New Roman" w:cs="Times New Roman"/>
          <w:sz w:val="28"/>
          <w:szCs w:val="28"/>
        </w:rPr>
        <w:t xml:space="preserve">тургическом действе). Древнерусский крестово-купольный храм (архитектурная, 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космическая, топографическая и временная </w:t>
      </w:r>
      <w:r w:rsidRPr="007C6BEA">
        <w:rPr>
          <w:rFonts w:ascii="Times New Roman" w:hAnsi="Times New Roman" w:cs="Times New Roman"/>
          <w:sz w:val="28"/>
          <w:szCs w:val="28"/>
        </w:rPr>
        <w:t>символика). Стил</w:t>
      </w:r>
      <w:r w:rsidRPr="007C6BEA">
        <w:rPr>
          <w:rFonts w:ascii="Times New Roman" w:hAnsi="Times New Roman" w:cs="Times New Roman"/>
          <w:sz w:val="28"/>
          <w:szCs w:val="28"/>
        </w:rPr>
        <w:t>и</w:t>
      </w:r>
      <w:r w:rsidRPr="007C6BEA">
        <w:rPr>
          <w:rFonts w:ascii="Times New Roman" w:hAnsi="Times New Roman" w:cs="Times New Roman"/>
          <w:sz w:val="28"/>
          <w:szCs w:val="28"/>
        </w:rPr>
        <w:t xml:space="preserve">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Андронниковского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монастыря к храму Вознесения 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 Коломенском). Икона (специфика си</w:t>
      </w:r>
      <w:r w:rsidRPr="007C6BEA">
        <w:rPr>
          <w:rFonts w:ascii="Times New Roman" w:hAnsi="Times New Roman" w:cs="Times New Roman"/>
          <w:sz w:val="28"/>
          <w:szCs w:val="28"/>
        </w:rPr>
        <w:t>м</w:t>
      </w:r>
      <w:r w:rsidRPr="007C6BEA">
        <w:rPr>
          <w:rFonts w:ascii="Times New Roman" w:hAnsi="Times New Roman" w:cs="Times New Roman"/>
          <w:sz w:val="28"/>
          <w:szCs w:val="28"/>
        </w:rPr>
        <w:t>волического языка и образности) и иконостас. Творчество Ф. Грека (росписи церкви Спаса Прео</w:t>
      </w:r>
      <w:r w:rsidRPr="007C6BEA">
        <w:rPr>
          <w:rFonts w:ascii="Times New Roman" w:hAnsi="Times New Roman" w:cs="Times New Roman"/>
          <w:sz w:val="28"/>
          <w:szCs w:val="28"/>
        </w:rPr>
        <w:t>б</w:t>
      </w:r>
      <w:r w:rsidRPr="007C6BEA">
        <w:rPr>
          <w:rFonts w:ascii="Times New Roman" w:hAnsi="Times New Roman" w:cs="Times New Roman"/>
          <w:sz w:val="28"/>
          <w:szCs w:val="28"/>
        </w:rPr>
        <w:t>ражения на Ильине в Новгороде, иконостас Благовещенского собора в Кремле) и А. Рублева ("Троица"). Ансамбль московского Кремля - символ наци</w:t>
      </w:r>
      <w:r w:rsidRPr="007C6BEA">
        <w:rPr>
          <w:rFonts w:ascii="Times New Roman" w:hAnsi="Times New Roman" w:cs="Times New Roman"/>
          <w:sz w:val="28"/>
          <w:szCs w:val="28"/>
        </w:rPr>
        <w:t>о</w:t>
      </w:r>
      <w:r w:rsidRPr="007C6BEA">
        <w:rPr>
          <w:rFonts w:ascii="Times New Roman" w:hAnsi="Times New Roman" w:cs="Times New Roman"/>
          <w:sz w:val="28"/>
          <w:szCs w:val="28"/>
        </w:rPr>
        <w:t>нального единения, образец гармонии традиционных форм и новых строител</w:t>
      </w:r>
      <w:r w:rsidRPr="007C6BEA">
        <w:rPr>
          <w:rFonts w:ascii="Times New Roman" w:hAnsi="Times New Roman" w:cs="Times New Roman"/>
          <w:sz w:val="28"/>
          <w:szCs w:val="28"/>
        </w:rPr>
        <w:t>ь</w:t>
      </w:r>
      <w:r w:rsidRPr="007C6BEA">
        <w:rPr>
          <w:rFonts w:ascii="Times New Roman" w:hAnsi="Times New Roman" w:cs="Times New Roman"/>
          <w:sz w:val="28"/>
          <w:szCs w:val="28"/>
        </w:rPr>
        <w:t>ных приёмов.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lastRenderedPageBreak/>
        <w:t>Монастырская базилика как средоточие культурной жизни романской эпохи (идеалы аскетизма, а</w:t>
      </w:r>
      <w:r w:rsidRPr="007C6BEA">
        <w:rPr>
          <w:rFonts w:ascii="Times New Roman" w:hAnsi="Times New Roman" w:cs="Times New Roman"/>
          <w:sz w:val="28"/>
          <w:szCs w:val="28"/>
        </w:rPr>
        <w:t>н</w:t>
      </w:r>
      <w:r w:rsidRPr="007C6BEA">
        <w:rPr>
          <w:rFonts w:ascii="Times New Roman" w:hAnsi="Times New Roman" w:cs="Times New Roman"/>
          <w:sz w:val="28"/>
          <w:szCs w:val="28"/>
        </w:rPr>
        <w:t xml:space="preserve">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7C6BEA">
        <w:rPr>
          <w:rFonts w:ascii="Times New Roman" w:hAnsi="Times New Roman" w:cs="Times New Roman"/>
          <w:i/>
          <w:sz w:val="28"/>
          <w:szCs w:val="28"/>
        </w:rPr>
        <w:t>литургич</w:t>
      </w:r>
      <w:r w:rsidRPr="007C6BEA">
        <w:rPr>
          <w:rFonts w:ascii="Times New Roman" w:hAnsi="Times New Roman" w:cs="Times New Roman"/>
          <w:i/>
          <w:sz w:val="28"/>
          <w:szCs w:val="28"/>
        </w:rPr>
        <w:t>е</w:t>
      </w:r>
      <w:r w:rsidRPr="007C6BEA">
        <w:rPr>
          <w:rFonts w:ascii="Times New Roman" w:hAnsi="Times New Roman" w:cs="Times New Roman"/>
          <w:i/>
          <w:sz w:val="28"/>
          <w:szCs w:val="28"/>
        </w:rPr>
        <w:t>ской драмы. Региональные школы Западной Европы (Италия, Испания, Англия и др.).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i/>
          <w:sz w:val="28"/>
          <w:szCs w:val="28"/>
        </w:rPr>
        <w:t xml:space="preserve">Мусульманский образ рая в комплексе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Регистана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(Древний Самарканд) - синтез монументальной архитектурной формы и изменч</w:t>
      </w:r>
      <w:r w:rsidRPr="007C6BEA">
        <w:rPr>
          <w:rFonts w:ascii="Times New Roman" w:hAnsi="Times New Roman" w:cs="Times New Roman"/>
          <w:i/>
          <w:sz w:val="28"/>
          <w:szCs w:val="28"/>
        </w:rPr>
        <w:t>и</w:t>
      </w:r>
      <w:r w:rsidRPr="007C6BEA">
        <w:rPr>
          <w:rFonts w:ascii="Times New Roman" w:hAnsi="Times New Roman" w:cs="Times New Roman"/>
          <w:i/>
          <w:sz w:val="28"/>
          <w:szCs w:val="28"/>
        </w:rPr>
        <w:t>вого, полихромного узора.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i/>
          <w:sz w:val="28"/>
          <w:szCs w:val="28"/>
        </w:rPr>
        <w:t>Воплощение мифологических (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космизм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>) и религиозно - нравс</w:t>
      </w:r>
      <w:r w:rsidRPr="007C6BEA">
        <w:rPr>
          <w:rFonts w:ascii="Times New Roman" w:hAnsi="Times New Roman" w:cs="Times New Roman"/>
          <w:i/>
          <w:sz w:val="28"/>
          <w:szCs w:val="28"/>
        </w:rPr>
        <w:t>т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Реандзи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в Киото).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Монодический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склад средневековой музыкальной культуры (григорианский хорал, знаменный ра</w:t>
      </w:r>
      <w:r w:rsidRPr="007C6BEA">
        <w:rPr>
          <w:rFonts w:ascii="Times New Roman" w:hAnsi="Times New Roman" w:cs="Times New Roman"/>
          <w:i/>
          <w:sz w:val="28"/>
          <w:szCs w:val="28"/>
        </w:rPr>
        <w:t>с</w:t>
      </w:r>
      <w:r w:rsidRPr="007C6BEA">
        <w:rPr>
          <w:rFonts w:ascii="Times New Roman" w:hAnsi="Times New Roman" w:cs="Times New Roman"/>
          <w:i/>
          <w:sz w:val="28"/>
          <w:szCs w:val="28"/>
        </w:rPr>
        <w:t>пев).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i/>
          <w:sz w:val="28"/>
          <w:szCs w:val="28"/>
        </w:rPr>
        <w:t>Опыт творческой деятельности</w:t>
      </w:r>
      <w:r w:rsidRPr="007C6BEA">
        <w:rPr>
          <w:rFonts w:ascii="Times New Roman" w:hAnsi="Times New Roman" w:cs="Times New Roman"/>
          <w:sz w:val="28"/>
          <w:szCs w:val="28"/>
        </w:rPr>
        <w:t xml:space="preserve">. </w:t>
      </w:r>
      <w:r w:rsidRPr="007C6BEA">
        <w:rPr>
          <w:rFonts w:ascii="Times New Roman" w:hAnsi="Times New Roman" w:cs="Times New Roman"/>
          <w:i/>
          <w:sz w:val="28"/>
          <w:szCs w:val="28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</w:t>
      </w:r>
      <w:r w:rsidRPr="007C6BEA">
        <w:rPr>
          <w:rFonts w:ascii="Times New Roman" w:hAnsi="Times New Roman" w:cs="Times New Roman"/>
          <w:i/>
          <w:sz w:val="28"/>
          <w:szCs w:val="28"/>
        </w:rPr>
        <w:t>е</w:t>
      </w:r>
      <w:r w:rsidRPr="007C6BEA">
        <w:rPr>
          <w:rFonts w:ascii="Times New Roman" w:hAnsi="Times New Roman" w:cs="Times New Roman"/>
          <w:i/>
          <w:sz w:val="28"/>
          <w:szCs w:val="28"/>
        </w:rPr>
        <w:t>тация. Участие в дискуссии «Восток глазами Запада».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Художественная культура Ренессанса </w:t>
      </w:r>
      <w:r w:rsidRPr="007C6BEA">
        <w:rPr>
          <w:rFonts w:ascii="Times New Roman" w:hAnsi="Times New Roman" w:cs="Times New Roman"/>
          <w:sz w:val="28"/>
          <w:szCs w:val="28"/>
        </w:rPr>
        <w:t xml:space="preserve">(не менее 10 час). Возрождение в Италии. 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>Флоренция - в</w:t>
      </w:r>
      <w:r w:rsidRPr="007C6BEA">
        <w:rPr>
          <w:rFonts w:ascii="Times New Roman" w:hAnsi="Times New Roman" w:cs="Times New Roman"/>
          <w:sz w:val="28"/>
          <w:szCs w:val="28"/>
        </w:rPr>
        <w:t>о</w:t>
      </w:r>
      <w:r w:rsidRPr="007C6BEA">
        <w:rPr>
          <w:rFonts w:ascii="Times New Roman" w:hAnsi="Times New Roman" w:cs="Times New Roman"/>
          <w:sz w:val="28"/>
          <w:szCs w:val="28"/>
        </w:rPr>
        <w:t xml:space="preserve">площение ренессансной идеи создания «идеального» города (Данте,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>, Ф. Брунеллески, Л.Б. Альбе</w:t>
      </w:r>
      <w:r w:rsidRPr="007C6BEA">
        <w:rPr>
          <w:rFonts w:ascii="Times New Roman" w:hAnsi="Times New Roman" w:cs="Times New Roman"/>
          <w:sz w:val="28"/>
          <w:szCs w:val="28"/>
        </w:rPr>
        <w:t>р</w:t>
      </w:r>
      <w:r w:rsidRPr="007C6BEA">
        <w:rPr>
          <w:rFonts w:ascii="Times New Roman" w:hAnsi="Times New Roman" w:cs="Times New Roman"/>
          <w:sz w:val="28"/>
          <w:szCs w:val="28"/>
        </w:rPr>
        <w:t xml:space="preserve">ти, 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литературно </w:t>
      </w:r>
      <w:r w:rsidRPr="007C6BEA">
        <w:rPr>
          <w:rFonts w:ascii="Times New Roman" w:hAnsi="Times New Roman" w:cs="Times New Roman"/>
          <w:sz w:val="28"/>
          <w:szCs w:val="28"/>
        </w:rPr>
        <w:t xml:space="preserve">- </w:t>
      </w:r>
      <w:r w:rsidRPr="007C6BEA">
        <w:rPr>
          <w:rFonts w:ascii="Times New Roman" w:hAnsi="Times New Roman" w:cs="Times New Roman"/>
          <w:i/>
          <w:sz w:val="28"/>
          <w:szCs w:val="28"/>
        </w:rPr>
        <w:t>гуманистический кружок Лоренцо Медичи</w:t>
      </w:r>
      <w:r w:rsidRPr="007C6BE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 Т</w:t>
      </w:r>
      <w:r w:rsidRPr="007C6BEA">
        <w:rPr>
          <w:rFonts w:ascii="Times New Roman" w:hAnsi="Times New Roman" w:cs="Times New Roman"/>
          <w:sz w:val="28"/>
          <w:szCs w:val="28"/>
        </w:rPr>
        <w:t>и</w:t>
      </w:r>
      <w:r w:rsidRPr="007C6BEA">
        <w:rPr>
          <w:rFonts w:ascii="Times New Roman" w:hAnsi="Times New Roman" w:cs="Times New Roman"/>
          <w:sz w:val="28"/>
          <w:szCs w:val="28"/>
        </w:rPr>
        <w:t xml:space="preserve">таны Возрождения (Леонардо да Винчи, Рафаэль, Микеланджело, 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Тициан). Северное Возрождение. Пантеизм - религиозно - философская основа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Гентского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алтаря Я. Ван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Эйка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>. Идеи Реформации и мастерские грав</w:t>
      </w:r>
      <w:r w:rsidRPr="007C6BEA">
        <w:rPr>
          <w:rFonts w:ascii="Times New Roman" w:hAnsi="Times New Roman" w:cs="Times New Roman"/>
          <w:i/>
          <w:sz w:val="28"/>
          <w:szCs w:val="28"/>
        </w:rPr>
        <w:t>ю</w:t>
      </w:r>
      <w:r w:rsidRPr="007C6BEA">
        <w:rPr>
          <w:rFonts w:ascii="Times New Roman" w:hAnsi="Times New Roman" w:cs="Times New Roman"/>
          <w:i/>
          <w:sz w:val="28"/>
          <w:szCs w:val="28"/>
        </w:rPr>
        <w:t>ры А. Дюрера. Придворная культура французского Ренессанса - комплекс Фонтенбло. Роль полифонии в развитии светских и культовых муз</w:t>
      </w:r>
      <w:r w:rsidRPr="007C6BEA">
        <w:rPr>
          <w:rFonts w:ascii="Times New Roman" w:hAnsi="Times New Roman" w:cs="Times New Roman"/>
          <w:i/>
          <w:sz w:val="28"/>
          <w:szCs w:val="28"/>
        </w:rPr>
        <w:t>ы</w:t>
      </w:r>
      <w:r w:rsidRPr="007C6BEA">
        <w:rPr>
          <w:rFonts w:ascii="Times New Roman" w:hAnsi="Times New Roman" w:cs="Times New Roman"/>
          <w:i/>
          <w:sz w:val="28"/>
          <w:szCs w:val="28"/>
        </w:rPr>
        <w:t>кальных жанров.</w:t>
      </w:r>
      <w:r w:rsidRPr="007C6BEA">
        <w:rPr>
          <w:rFonts w:ascii="Times New Roman" w:hAnsi="Times New Roman" w:cs="Times New Roman"/>
          <w:sz w:val="28"/>
          <w:szCs w:val="28"/>
        </w:rPr>
        <w:t xml:space="preserve"> Театр В. Шекспира - энциклопедия человеческих страстей. </w:t>
      </w:r>
      <w:r w:rsidRPr="007C6BEA">
        <w:rPr>
          <w:rFonts w:ascii="Times New Roman" w:hAnsi="Times New Roman" w:cs="Times New Roman"/>
          <w:i/>
          <w:sz w:val="28"/>
          <w:szCs w:val="28"/>
        </w:rPr>
        <w:t>Историческое значение и вневременная художественная ценность идей Возро</w:t>
      </w:r>
      <w:r w:rsidRPr="007C6BEA">
        <w:rPr>
          <w:rFonts w:ascii="Times New Roman" w:hAnsi="Times New Roman" w:cs="Times New Roman"/>
          <w:i/>
          <w:sz w:val="28"/>
          <w:szCs w:val="28"/>
        </w:rPr>
        <w:t>ж</w:t>
      </w:r>
      <w:r w:rsidRPr="007C6BEA">
        <w:rPr>
          <w:rFonts w:ascii="Times New Roman" w:hAnsi="Times New Roman" w:cs="Times New Roman"/>
          <w:i/>
          <w:sz w:val="28"/>
          <w:szCs w:val="28"/>
        </w:rPr>
        <w:t>дения.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i/>
          <w:sz w:val="28"/>
          <w:szCs w:val="28"/>
        </w:rPr>
        <w:t>Опыт творческой деятельности</w:t>
      </w:r>
      <w:r w:rsidRPr="007C6BEA">
        <w:rPr>
          <w:rFonts w:ascii="Times New Roman" w:hAnsi="Times New Roman" w:cs="Times New Roman"/>
          <w:sz w:val="28"/>
          <w:szCs w:val="28"/>
        </w:rPr>
        <w:t xml:space="preserve">. </w:t>
      </w:r>
      <w:r w:rsidRPr="007C6BEA">
        <w:rPr>
          <w:rFonts w:ascii="Times New Roman" w:hAnsi="Times New Roman" w:cs="Times New Roman"/>
          <w:i/>
          <w:sz w:val="28"/>
          <w:szCs w:val="28"/>
        </w:rPr>
        <w:t>Сравнительный анализ прои</w:t>
      </w:r>
      <w:r w:rsidRPr="007C6BEA">
        <w:rPr>
          <w:rFonts w:ascii="Times New Roman" w:hAnsi="Times New Roman" w:cs="Times New Roman"/>
          <w:i/>
          <w:sz w:val="28"/>
          <w:szCs w:val="28"/>
        </w:rPr>
        <w:t>з</w:t>
      </w:r>
      <w:r w:rsidRPr="007C6BEA">
        <w:rPr>
          <w:rFonts w:ascii="Times New Roman" w:hAnsi="Times New Roman" w:cs="Times New Roman"/>
          <w:i/>
          <w:sz w:val="28"/>
          <w:szCs w:val="28"/>
        </w:rPr>
        <w:t>ведений разных авторов и регионов. Участие в дискуссии на тему актуальности идей Возрождения и гуманистических идеалов. Просмотр и обсу</w:t>
      </w:r>
      <w:r w:rsidRPr="007C6BEA">
        <w:rPr>
          <w:rFonts w:ascii="Times New Roman" w:hAnsi="Times New Roman" w:cs="Times New Roman"/>
          <w:i/>
          <w:sz w:val="28"/>
          <w:szCs w:val="28"/>
        </w:rPr>
        <w:t>ж</w:t>
      </w:r>
      <w:r w:rsidRPr="007C6BEA">
        <w:rPr>
          <w:rFonts w:ascii="Times New Roman" w:hAnsi="Times New Roman" w:cs="Times New Roman"/>
          <w:i/>
          <w:sz w:val="28"/>
          <w:szCs w:val="28"/>
        </w:rPr>
        <w:t>дение киноверсий произведений Шекспира.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Художественная культура Нового времени </w:t>
      </w:r>
      <w:r w:rsidRPr="007C6BEA">
        <w:rPr>
          <w:rFonts w:ascii="Times New Roman" w:hAnsi="Times New Roman" w:cs="Times New Roman"/>
          <w:sz w:val="28"/>
          <w:szCs w:val="28"/>
        </w:rPr>
        <w:t>(не менее 15 час). Стили и направления в искусстве Нового времени - проблема многоо</w:t>
      </w:r>
      <w:r w:rsidRPr="007C6BEA">
        <w:rPr>
          <w:rFonts w:ascii="Times New Roman" w:hAnsi="Times New Roman" w:cs="Times New Roman"/>
          <w:sz w:val="28"/>
          <w:szCs w:val="28"/>
        </w:rPr>
        <w:t>б</w:t>
      </w:r>
      <w:r w:rsidRPr="007C6BEA">
        <w:rPr>
          <w:rFonts w:ascii="Times New Roman" w:hAnsi="Times New Roman" w:cs="Times New Roman"/>
          <w:sz w:val="28"/>
          <w:szCs w:val="28"/>
        </w:rPr>
        <w:t>разия и взаимовлияния. Изменение мировосприятия в эпоху барокко: гигантизм, бесконечность пространственных перспектив, иллюзо</w:t>
      </w:r>
      <w:r w:rsidRPr="007C6BEA">
        <w:rPr>
          <w:rFonts w:ascii="Times New Roman" w:hAnsi="Times New Roman" w:cs="Times New Roman"/>
          <w:sz w:val="28"/>
          <w:szCs w:val="28"/>
        </w:rPr>
        <w:t>р</w:t>
      </w:r>
      <w:r w:rsidRPr="007C6BEA">
        <w:rPr>
          <w:rFonts w:ascii="Times New Roman" w:hAnsi="Times New Roman" w:cs="Times New Roman"/>
          <w:sz w:val="28"/>
          <w:szCs w:val="28"/>
        </w:rPr>
        <w:t>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</w:t>
      </w:r>
      <w:r w:rsidRPr="007C6BEA">
        <w:rPr>
          <w:rFonts w:ascii="Times New Roman" w:hAnsi="Times New Roman" w:cs="Times New Roman"/>
          <w:sz w:val="28"/>
          <w:szCs w:val="28"/>
        </w:rPr>
        <w:t>е</w:t>
      </w:r>
      <w:r w:rsidRPr="007C6BEA">
        <w:rPr>
          <w:rFonts w:ascii="Times New Roman" w:hAnsi="Times New Roman" w:cs="Times New Roman"/>
          <w:sz w:val="28"/>
          <w:szCs w:val="28"/>
        </w:rPr>
        <w:t xml:space="preserve">тергоф, Ф.-Б. Растрелли) - национальные варианты барокко. Пафос грандиозности в живописи П.-П. Рубенса. 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 xml:space="preserve">Творчество Рембрандта Х.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Рейна как пример психологического реализма XVII в. в живописи</w:t>
      </w:r>
      <w:r w:rsidRPr="007C6BE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Расцвет гомофонно-гармонического стиля в опере барокко («Орфей» К. Монтеверди). Высший расцвет свободной полиф</w:t>
      </w:r>
      <w:r w:rsidRPr="007C6BEA">
        <w:rPr>
          <w:rFonts w:ascii="Times New Roman" w:hAnsi="Times New Roman" w:cs="Times New Roman"/>
          <w:i/>
          <w:sz w:val="28"/>
          <w:szCs w:val="28"/>
        </w:rPr>
        <w:t>о</w:t>
      </w:r>
      <w:r w:rsidRPr="007C6BEA">
        <w:rPr>
          <w:rFonts w:ascii="Times New Roman" w:hAnsi="Times New Roman" w:cs="Times New Roman"/>
          <w:i/>
          <w:sz w:val="28"/>
          <w:szCs w:val="28"/>
        </w:rPr>
        <w:t>нии (И.-С. Бах).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>Классицизм - гармоничный мир дворцов и парков Версаля. Образ идеального города в классицист</w:t>
      </w:r>
      <w:r w:rsidRPr="007C6BEA">
        <w:rPr>
          <w:rFonts w:ascii="Times New Roman" w:hAnsi="Times New Roman" w:cs="Times New Roman"/>
          <w:sz w:val="28"/>
          <w:szCs w:val="28"/>
        </w:rPr>
        <w:t>и</w:t>
      </w:r>
      <w:r w:rsidRPr="007C6BEA">
        <w:rPr>
          <w:rFonts w:ascii="Times New Roman" w:hAnsi="Times New Roman" w:cs="Times New Roman"/>
          <w:sz w:val="28"/>
          <w:szCs w:val="28"/>
        </w:rPr>
        <w:t xml:space="preserve">ческих и ампирных </w:t>
      </w:r>
      <w:r w:rsidRPr="007C6BEA">
        <w:rPr>
          <w:rFonts w:ascii="Times New Roman" w:hAnsi="Times New Roman" w:cs="Times New Roman"/>
          <w:i/>
          <w:sz w:val="28"/>
          <w:szCs w:val="28"/>
        </w:rPr>
        <w:t>ансамблях Парижа</w:t>
      </w:r>
      <w:r w:rsidRPr="007C6BEA">
        <w:rPr>
          <w:rFonts w:ascii="Times New Roman" w:hAnsi="Times New Roman" w:cs="Times New Roman"/>
          <w:sz w:val="28"/>
          <w:szCs w:val="28"/>
        </w:rPr>
        <w:t xml:space="preserve"> и Петербурга. От классицизма к академизму в живописи на пр</w:t>
      </w:r>
      <w:r w:rsidRPr="007C6BEA">
        <w:rPr>
          <w:rFonts w:ascii="Times New Roman" w:hAnsi="Times New Roman" w:cs="Times New Roman"/>
          <w:sz w:val="28"/>
          <w:szCs w:val="28"/>
        </w:rPr>
        <w:t>и</w:t>
      </w:r>
      <w:r w:rsidRPr="007C6BEA">
        <w:rPr>
          <w:rFonts w:ascii="Times New Roman" w:hAnsi="Times New Roman" w:cs="Times New Roman"/>
          <w:sz w:val="28"/>
          <w:szCs w:val="28"/>
        </w:rPr>
        <w:t xml:space="preserve">мере произведений Н. Пуссена, </w:t>
      </w:r>
      <w:r w:rsidRPr="007C6BEA">
        <w:rPr>
          <w:rFonts w:ascii="Times New Roman" w:hAnsi="Times New Roman" w:cs="Times New Roman"/>
          <w:i/>
          <w:sz w:val="28"/>
          <w:szCs w:val="28"/>
        </w:rPr>
        <w:t>Ж.-Л. Давида</w:t>
      </w:r>
      <w:r w:rsidRPr="007C6BEA">
        <w:rPr>
          <w:rFonts w:ascii="Times New Roman" w:hAnsi="Times New Roman" w:cs="Times New Roman"/>
          <w:sz w:val="28"/>
          <w:szCs w:val="28"/>
        </w:rPr>
        <w:t xml:space="preserve">, К.П. Брюллова, </w:t>
      </w:r>
      <w:r w:rsidRPr="007C6BEA">
        <w:rPr>
          <w:rFonts w:ascii="Times New Roman" w:hAnsi="Times New Roman" w:cs="Times New Roman"/>
          <w:i/>
          <w:sz w:val="28"/>
          <w:szCs w:val="28"/>
        </w:rPr>
        <w:t>А.А.</w:t>
      </w:r>
      <w:r w:rsidRPr="007C6BE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7C6BEA">
        <w:rPr>
          <w:rFonts w:ascii="Times New Roman" w:hAnsi="Times New Roman" w:cs="Times New Roman"/>
          <w:i/>
          <w:sz w:val="28"/>
          <w:szCs w:val="28"/>
        </w:rPr>
        <w:t>Иванова</w:t>
      </w:r>
      <w:r w:rsidRPr="007C6BEA">
        <w:rPr>
          <w:rFonts w:ascii="Times New Roman" w:hAnsi="Times New Roman" w:cs="Times New Roman"/>
          <w:sz w:val="28"/>
          <w:szCs w:val="28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Бетховен (Героическая симфония, Лунная соната).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lastRenderedPageBreak/>
        <w:t>Романтический идеал и его отображение в камерной музыке («</w:t>
      </w:r>
      <w:r w:rsidRPr="007C6BEA">
        <w:rPr>
          <w:rFonts w:ascii="Times New Roman" w:hAnsi="Times New Roman" w:cs="Times New Roman"/>
          <w:i/>
          <w:sz w:val="28"/>
          <w:szCs w:val="28"/>
        </w:rPr>
        <w:t>Лесной царь» Ф. Шуберта</w:t>
      </w:r>
      <w:r w:rsidRPr="007C6BEA">
        <w:rPr>
          <w:rFonts w:ascii="Times New Roman" w:hAnsi="Times New Roman" w:cs="Times New Roman"/>
          <w:sz w:val="28"/>
          <w:szCs w:val="28"/>
        </w:rPr>
        <w:t xml:space="preserve">), и опере («Летучий голландец» Р. Вагнера). Романтизм в живописи: </w:t>
      </w:r>
      <w:r w:rsidRPr="007C6BEA">
        <w:rPr>
          <w:rFonts w:ascii="Times New Roman" w:hAnsi="Times New Roman" w:cs="Times New Roman"/>
          <w:i/>
          <w:sz w:val="28"/>
          <w:szCs w:val="28"/>
        </w:rPr>
        <w:t>религиозная и литературная тема у прераф</w:t>
      </w:r>
      <w:r w:rsidRPr="007C6BEA">
        <w:rPr>
          <w:rFonts w:ascii="Times New Roman" w:hAnsi="Times New Roman" w:cs="Times New Roman"/>
          <w:i/>
          <w:sz w:val="28"/>
          <w:szCs w:val="28"/>
        </w:rPr>
        <w:t>а</w:t>
      </w:r>
      <w:r w:rsidRPr="007C6BEA">
        <w:rPr>
          <w:rFonts w:ascii="Times New Roman" w:hAnsi="Times New Roman" w:cs="Times New Roman"/>
          <w:i/>
          <w:sz w:val="28"/>
          <w:szCs w:val="28"/>
        </w:rPr>
        <w:t>элитов</w:t>
      </w:r>
      <w:r w:rsidRPr="007C6BEA">
        <w:rPr>
          <w:rFonts w:ascii="Times New Roman" w:hAnsi="Times New Roman" w:cs="Times New Roman"/>
          <w:sz w:val="28"/>
          <w:szCs w:val="28"/>
        </w:rPr>
        <w:t xml:space="preserve">, революционный пафос Ф. Гойи и </w:t>
      </w:r>
      <w:r w:rsidRPr="007C6BEA">
        <w:rPr>
          <w:rFonts w:ascii="Times New Roman" w:hAnsi="Times New Roman" w:cs="Times New Roman"/>
          <w:i/>
          <w:sz w:val="28"/>
          <w:szCs w:val="28"/>
        </w:rPr>
        <w:t>Э. Делакруа</w:t>
      </w:r>
      <w:r w:rsidRPr="007C6BEA">
        <w:rPr>
          <w:rFonts w:ascii="Times New Roman" w:hAnsi="Times New Roman" w:cs="Times New Roman"/>
          <w:sz w:val="28"/>
          <w:szCs w:val="28"/>
        </w:rPr>
        <w:t>, образ романтического героя в творчестве О. Кипренского. Зарождение русской классической м</w:t>
      </w:r>
      <w:r w:rsidRPr="007C6BEA">
        <w:rPr>
          <w:rFonts w:ascii="Times New Roman" w:hAnsi="Times New Roman" w:cs="Times New Roman"/>
          <w:sz w:val="28"/>
          <w:szCs w:val="28"/>
        </w:rPr>
        <w:t>у</w:t>
      </w:r>
      <w:r w:rsidRPr="007C6BEA">
        <w:rPr>
          <w:rFonts w:ascii="Times New Roman" w:hAnsi="Times New Roman" w:cs="Times New Roman"/>
          <w:sz w:val="28"/>
          <w:szCs w:val="28"/>
        </w:rPr>
        <w:t>зыкальной школы (М.И. Глинка).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BEA">
        <w:rPr>
          <w:rFonts w:ascii="Times New Roman" w:hAnsi="Times New Roman" w:cs="Times New Roman"/>
          <w:sz w:val="28"/>
          <w:szCs w:val="28"/>
        </w:rPr>
        <w:t>Социальная тематика в живописи реализма: специфика фра</w:t>
      </w:r>
      <w:r w:rsidRPr="007C6BEA">
        <w:rPr>
          <w:rFonts w:ascii="Times New Roman" w:hAnsi="Times New Roman" w:cs="Times New Roman"/>
          <w:sz w:val="28"/>
          <w:szCs w:val="28"/>
        </w:rPr>
        <w:t>н</w:t>
      </w:r>
      <w:r w:rsidRPr="007C6BEA">
        <w:rPr>
          <w:rFonts w:ascii="Times New Roman" w:hAnsi="Times New Roman" w:cs="Times New Roman"/>
          <w:sz w:val="28"/>
          <w:szCs w:val="28"/>
        </w:rPr>
        <w:t>цузской (</w:t>
      </w:r>
      <w:r w:rsidRPr="007C6BEA">
        <w:rPr>
          <w:rFonts w:ascii="Times New Roman" w:hAnsi="Times New Roman" w:cs="Times New Roman"/>
          <w:i/>
          <w:sz w:val="28"/>
          <w:szCs w:val="28"/>
        </w:rPr>
        <w:t>Г. Курбе</w:t>
      </w:r>
      <w:r w:rsidRPr="007C6BEA">
        <w:rPr>
          <w:rFonts w:ascii="Times New Roman" w:hAnsi="Times New Roman" w:cs="Times New Roman"/>
          <w:sz w:val="28"/>
          <w:szCs w:val="28"/>
        </w:rPr>
        <w:t>, О. Домье) и русской (</w:t>
      </w:r>
      <w:r w:rsidRPr="007C6BEA">
        <w:rPr>
          <w:rFonts w:ascii="Times New Roman" w:hAnsi="Times New Roman" w:cs="Times New Roman"/>
          <w:i/>
          <w:sz w:val="28"/>
          <w:szCs w:val="28"/>
        </w:rPr>
        <w:t>художники - передвижники,</w:t>
      </w:r>
      <w:r w:rsidRPr="007C6BEA">
        <w:rPr>
          <w:rFonts w:ascii="Times New Roman" w:hAnsi="Times New Roman" w:cs="Times New Roman"/>
          <w:sz w:val="28"/>
          <w:szCs w:val="28"/>
        </w:rPr>
        <w:t xml:space="preserve"> И. Е. Репин, В. И. Суриков) школ.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 Развитие русской музыки во второй пол</w:t>
      </w:r>
      <w:r w:rsidRPr="007C6BEA">
        <w:rPr>
          <w:rFonts w:ascii="Times New Roman" w:hAnsi="Times New Roman" w:cs="Times New Roman"/>
          <w:sz w:val="28"/>
          <w:szCs w:val="28"/>
        </w:rPr>
        <w:t>о</w:t>
      </w:r>
      <w:r w:rsidRPr="007C6BEA">
        <w:rPr>
          <w:rFonts w:ascii="Times New Roman" w:hAnsi="Times New Roman" w:cs="Times New Roman"/>
          <w:sz w:val="28"/>
          <w:szCs w:val="28"/>
        </w:rPr>
        <w:t>вине XIX в. (П. И. Чайковский).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i/>
          <w:sz w:val="28"/>
          <w:szCs w:val="28"/>
        </w:rPr>
        <w:t>Опыт творческой деятельности</w:t>
      </w:r>
      <w:r w:rsidRPr="007C6BEA">
        <w:rPr>
          <w:rFonts w:ascii="Times New Roman" w:hAnsi="Times New Roman" w:cs="Times New Roman"/>
          <w:sz w:val="28"/>
          <w:szCs w:val="28"/>
        </w:rPr>
        <w:t xml:space="preserve">. </w:t>
      </w:r>
      <w:r w:rsidRPr="007C6BEA">
        <w:rPr>
          <w:rFonts w:ascii="Times New Roman" w:hAnsi="Times New Roman" w:cs="Times New Roman"/>
          <w:i/>
          <w:sz w:val="28"/>
          <w:szCs w:val="28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</w:t>
      </w:r>
      <w:r w:rsidRPr="007C6BEA">
        <w:rPr>
          <w:rFonts w:ascii="Times New Roman" w:hAnsi="Times New Roman" w:cs="Times New Roman"/>
          <w:i/>
          <w:sz w:val="28"/>
          <w:szCs w:val="28"/>
        </w:rPr>
        <w:t>а</w:t>
      </w:r>
      <w:r w:rsidRPr="007C6BEA">
        <w:rPr>
          <w:rFonts w:ascii="Times New Roman" w:hAnsi="Times New Roman" w:cs="Times New Roman"/>
          <w:i/>
          <w:sz w:val="28"/>
          <w:szCs w:val="28"/>
        </w:rPr>
        <w:t>стие в дискуссии о роли художественного языка в искусстве, соотн</w:t>
      </w:r>
      <w:r w:rsidRPr="007C6BEA">
        <w:rPr>
          <w:rFonts w:ascii="Times New Roman" w:hAnsi="Times New Roman" w:cs="Times New Roman"/>
          <w:i/>
          <w:sz w:val="28"/>
          <w:szCs w:val="28"/>
        </w:rPr>
        <w:t>о</w:t>
      </w:r>
      <w:r w:rsidRPr="007C6BEA">
        <w:rPr>
          <w:rFonts w:ascii="Times New Roman" w:hAnsi="Times New Roman" w:cs="Times New Roman"/>
          <w:i/>
          <w:sz w:val="28"/>
          <w:szCs w:val="28"/>
        </w:rPr>
        <w:t>шении искусства и реальной жизни («реализм без границ»).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Художественная культура конца XIX -- XX вв. </w:t>
      </w:r>
      <w:r w:rsidRPr="007C6BEA">
        <w:rPr>
          <w:rFonts w:ascii="Times New Roman" w:hAnsi="Times New Roman" w:cs="Times New Roman"/>
          <w:sz w:val="28"/>
          <w:szCs w:val="28"/>
        </w:rPr>
        <w:t>(15 час) О</w:t>
      </w:r>
      <w:r w:rsidRPr="007C6BEA">
        <w:rPr>
          <w:rFonts w:ascii="Times New Roman" w:hAnsi="Times New Roman" w:cs="Times New Roman"/>
          <w:sz w:val="28"/>
          <w:szCs w:val="28"/>
        </w:rPr>
        <w:t>с</w:t>
      </w:r>
      <w:r w:rsidRPr="007C6BEA">
        <w:rPr>
          <w:rFonts w:ascii="Times New Roman" w:hAnsi="Times New Roman" w:cs="Times New Roman"/>
          <w:sz w:val="28"/>
          <w:szCs w:val="28"/>
        </w:rPr>
        <w:t>новные направления в живописи конца XIX века: абсолютизация впечатления в импрессионизме (К. Моне); постимпрессионизм: символич</w:t>
      </w:r>
      <w:r w:rsidRPr="007C6BEA">
        <w:rPr>
          <w:rFonts w:ascii="Times New Roman" w:hAnsi="Times New Roman" w:cs="Times New Roman"/>
          <w:sz w:val="28"/>
          <w:szCs w:val="28"/>
        </w:rPr>
        <w:t>е</w:t>
      </w:r>
      <w:r w:rsidRPr="007C6BEA">
        <w:rPr>
          <w:rFonts w:ascii="Times New Roman" w:hAnsi="Times New Roman" w:cs="Times New Roman"/>
          <w:sz w:val="28"/>
          <w:szCs w:val="28"/>
        </w:rPr>
        <w:t xml:space="preserve">ское мышление и экспрессия произведений В.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и </w:t>
      </w:r>
      <w:r w:rsidRPr="007C6BEA">
        <w:rPr>
          <w:rFonts w:ascii="Times New Roman" w:hAnsi="Times New Roman" w:cs="Times New Roman"/>
          <w:i/>
          <w:sz w:val="28"/>
          <w:szCs w:val="28"/>
        </w:rPr>
        <w:t>П. Гогена, «синтетическая форма» П. Сезанна.</w:t>
      </w:r>
      <w:r w:rsidRPr="007C6BEA">
        <w:rPr>
          <w:rFonts w:ascii="Times New Roman" w:hAnsi="Times New Roman" w:cs="Times New Roman"/>
          <w:sz w:val="28"/>
          <w:szCs w:val="28"/>
        </w:rPr>
        <w:t xml:space="preserve"> Синтез искусств в модерне: собор Святого Семейства А.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Гауди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и 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особняки В. Орта и Ф. О.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Шехтеля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. Символ и миф в живописи (цикл «Демон» М. А. Врубеля) и </w:t>
      </w:r>
      <w:r w:rsidRPr="007C6BEA">
        <w:rPr>
          <w:rFonts w:ascii="Times New Roman" w:hAnsi="Times New Roman" w:cs="Times New Roman"/>
          <w:i/>
          <w:sz w:val="28"/>
          <w:szCs w:val="28"/>
        </w:rPr>
        <w:t>музыке («Прометей» А. Н. Скрябина)</w:t>
      </w:r>
      <w:r w:rsidRPr="007C6BEA">
        <w:rPr>
          <w:rFonts w:ascii="Times New Roman" w:hAnsi="Times New Roman" w:cs="Times New Roman"/>
          <w:sz w:val="28"/>
          <w:szCs w:val="28"/>
        </w:rPr>
        <w:t>. Художес</w:t>
      </w:r>
      <w:r w:rsidRPr="007C6BEA">
        <w:rPr>
          <w:rFonts w:ascii="Times New Roman" w:hAnsi="Times New Roman" w:cs="Times New Roman"/>
          <w:sz w:val="28"/>
          <w:szCs w:val="28"/>
        </w:rPr>
        <w:t>т</w:t>
      </w:r>
      <w:r w:rsidRPr="007C6BEA">
        <w:rPr>
          <w:rFonts w:ascii="Times New Roman" w:hAnsi="Times New Roman" w:cs="Times New Roman"/>
          <w:sz w:val="28"/>
          <w:szCs w:val="28"/>
        </w:rPr>
        <w:t>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</w:t>
      </w:r>
      <w:r w:rsidRPr="007C6BEA">
        <w:rPr>
          <w:rFonts w:ascii="Times New Roman" w:hAnsi="Times New Roman" w:cs="Times New Roman"/>
          <w:sz w:val="28"/>
          <w:szCs w:val="28"/>
        </w:rPr>
        <w:t>а</w:t>
      </w:r>
      <w:r w:rsidRPr="007C6BEA">
        <w:rPr>
          <w:rFonts w:ascii="Times New Roman" w:hAnsi="Times New Roman" w:cs="Times New Roman"/>
          <w:sz w:val="28"/>
          <w:szCs w:val="28"/>
        </w:rPr>
        <w:t xml:space="preserve">лизм подсознательного в сюрреализме (С. Дали). Архитектура XX 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7C6BEA">
        <w:rPr>
          <w:rFonts w:ascii="Times New Roman" w:hAnsi="Times New Roman" w:cs="Times New Roman"/>
          <w:sz w:val="28"/>
          <w:szCs w:val="28"/>
        </w:rPr>
        <w:t>башня</w:t>
      </w:r>
      <w:proofErr w:type="gramEnd"/>
      <w:r w:rsidRPr="007C6BEA">
        <w:rPr>
          <w:rFonts w:ascii="Times New Roman" w:hAnsi="Times New Roman" w:cs="Times New Roman"/>
          <w:sz w:val="28"/>
          <w:szCs w:val="28"/>
        </w:rPr>
        <w:t xml:space="preserve"> III Интернационала В.Е. Та</w:t>
      </w:r>
      <w:r w:rsidRPr="007C6BEA">
        <w:rPr>
          <w:rFonts w:ascii="Times New Roman" w:hAnsi="Times New Roman" w:cs="Times New Roman"/>
          <w:sz w:val="28"/>
          <w:szCs w:val="28"/>
        </w:rPr>
        <w:t>т</w:t>
      </w:r>
      <w:r w:rsidRPr="007C6BEA">
        <w:rPr>
          <w:rFonts w:ascii="Times New Roman" w:hAnsi="Times New Roman" w:cs="Times New Roman"/>
          <w:sz w:val="28"/>
          <w:szCs w:val="28"/>
        </w:rPr>
        <w:t xml:space="preserve">лина, 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вилла «Савой» в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Пуасси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Ш.-Э.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Корбюзье</w:t>
      </w:r>
      <w:r w:rsidRPr="007C6BEA">
        <w:rPr>
          <w:rFonts w:ascii="Times New Roman" w:hAnsi="Times New Roman" w:cs="Times New Roman"/>
          <w:sz w:val="28"/>
          <w:szCs w:val="28"/>
        </w:rPr>
        <w:t xml:space="preserve">, музей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Гуггенхейма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 Ф.-Л. Райта, </w:t>
      </w:r>
      <w:r w:rsidRPr="007C6BEA">
        <w:rPr>
          <w:rFonts w:ascii="Times New Roman" w:hAnsi="Times New Roman" w:cs="Times New Roman"/>
          <w:i/>
          <w:sz w:val="28"/>
          <w:szCs w:val="28"/>
        </w:rPr>
        <w:t>ансамбль города Бразилиа О. Нимейера</w:t>
      </w:r>
      <w:r w:rsidRPr="007C6BEA">
        <w:rPr>
          <w:rFonts w:ascii="Times New Roman" w:hAnsi="Times New Roman" w:cs="Times New Roman"/>
          <w:sz w:val="28"/>
          <w:szCs w:val="28"/>
        </w:rPr>
        <w:t xml:space="preserve">. </w:t>
      </w:r>
      <w:r w:rsidRPr="007C6BEA">
        <w:rPr>
          <w:rFonts w:ascii="Times New Roman" w:hAnsi="Times New Roman" w:cs="Times New Roman"/>
          <w:i/>
          <w:sz w:val="28"/>
          <w:szCs w:val="28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7C6BEA">
        <w:rPr>
          <w:rFonts w:ascii="Times New Roman" w:hAnsi="Times New Roman" w:cs="Times New Roman"/>
          <w:sz w:val="28"/>
          <w:szCs w:val="28"/>
        </w:rPr>
        <w:t xml:space="preserve"> Стилистическая разнородность в музыке XX века: от традицион</w:t>
      </w:r>
      <w:r w:rsidRPr="007C6BEA">
        <w:rPr>
          <w:rFonts w:ascii="Times New Roman" w:hAnsi="Times New Roman" w:cs="Times New Roman"/>
          <w:sz w:val="28"/>
          <w:szCs w:val="28"/>
        </w:rPr>
        <w:t>а</w:t>
      </w:r>
      <w:r w:rsidRPr="007C6BEA">
        <w:rPr>
          <w:rFonts w:ascii="Times New Roman" w:hAnsi="Times New Roman" w:cs="Times New Roman"/>
          <w:sz w:val="28"/>
          <w:szCs w:val="28"/>
        </w:rPr>
        <w:t xml:space="preserve">лизма до авангардизма и постмодернизма (С.С. Прокофьев, Д.Д. Шостакович, А.Г. </w:t>
      </w:r>
      <w:proofErr w:type="spellStart"/>
      <w:r w:rsidRPr="007C6BEA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7C6BEA">
        <w:rPr>
          <w:rFonts w:ascii="Times New Roman" w:hAnsi="Times New Roman" w:cs="Times New Roman"/>
          <w:sz w:val="28"/>
          <w:szCs w:val="28"/>
        </w:rPr>
        <w:t xml:space="preserve">). </w:t>
      </w:r>
      <w:r w:rsidRPr="007C6BEA">
        <w:rPr>
          <w:rFonts w:ascii="Times New Roman" w:hAnsi="Times New Roman" w:cs="Times New Roman"/>
          <w:i/>
          <w:sz w:val="28"/>
          <w:szCs w:val="28"/>
        </w:rPr>
        <w:t>Синтез искусств</w:t>
      </w:r>
      <w:proofErr w:type="gramStart"/>
      <w:r w:rsidRPr="007C6BEA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7C6BEA">
        <w:rPr>
          <w:rFonts w:ascii="Times New Roman" w:hAnsi="Times New Roman" w:cs="Times New Roman"/>
          <w:i/>
          <w:sz w:val="28"/>
          <w:szCs w:val="28"/>
        </w:rPr>
        <w:t>особенная черта культуры XX века: кинематограф («Броненосец Потёмкин» С.М. Э</w:t>
      </w:r>
      <w:r w:rsidRPr="007C6BEA">
        <w:rPr>
          <w:rFonts w:ascii="Times New Roman" w:hAnsi="Times New Roman" w:cs="Times New Roman"/>
          <w:i/>
          <w:sz w:val="28"/>
          <w:szCs w:val="28"/>
        </w:rPr>
        <w:t>й</w:t>
      </w:r>
      <w:r w:rsidRPr="007C6BEA">
        <w:rPr>
          <w:rFonts w:ascii="Times New Roman" w:hAnsi="Times New Roman" w:cs="Times New Roman"/>
          <w:i/>
          <w:sz w:val="28"/>
          <w:szCs w:val="28"/>
        </w:rPr>
        <w:t>зенштейна, «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Амаркорд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>» Ф. Феллини), виды и жанры телевидения, дизайн, компьютерная графика и анимация, мюзикл («И</w:t>
      </w:r>
      <w:r w:rsidRPr="007C6BEA">
        <w:rPr>
          <w:rFonts w:ascii="Times New Roman" w:hAnsi="Times New Roman" w:cs="Times New Roman"/>
          <w:i/>
          <w:sz w:val="28"/>
          <w:szCs w:val="28"/>
        </w:rPr>
        <w:t>и</w:t>
      </w:r>
      <w:r w:rsidRPr="007C6BEA">
        <w:rPr>
          <w:rFonts w:ascii="Times New Roman" w:hAnsi="Times New Roman" w:cs="Times New Roman"/>
          <w:i/>
          <w:sz w:val="28"/>
          <w:szCs w:val="28"/>
        </w:rPr>
        <w:t xml:space="preserve">сус Христос - Суперзвезда» Э. Ллойд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Уэббер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). Рок-музыка (Битлз - «Жёлтая подводная лодка,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Пинк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Флойд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- «Стена»);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электро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C6BEA">
        <w:rPr>
          <w:rFonts w:ascii="Times New Roman" w:hAnsi="Times New Roman" w:cs="Times New Roman"/>
          <w:i/>
          <w:sz w:val="28"/>
          <w:szCs w:val="28"/>
        </w:rPr>
        <w:t>-а</w:t>
      </w:r>
      <w:proofErr w:type="gramEnd"/>
      <w:r w:rsidRPr="007C6BEA">
        <w:rPr>
          <w:rFonts w:ascii="Times New Roman" w:hAnsi="Times New Roman" w:cs="Times New Roman"/>
          <w:i/>
          <w:sz w:val="28"/>
          <w:szCs w:val="28"/>
        </w:rPr>
        <w:t xml:space="preserve">кустическая музыка (лазерное шоу Ж.-М. </w:t>
      </w:r>
      <w:proofErr w:type="spellStart"/>
      <w:r w:rsidRPr="007C6BEA">
        <w:rPr>
          <w:rFonts w:ascii="Times New Roman" w:hAnsi="Times New Roman" w:cs="Times New Roman"/>
          <w:i/>
          <w:sz w:val="28"/>
          <w:szCs w:val="28"/>
        </w:rPr>
        <w:t>Жарра</w:t>
      </w:r>
      <w:proofErr w:type="spellEnd"/>
      <w:r w:rsidRPr="007C6BEA">
        <w:rPr>
          <w:rFonts w:ascii="Times New Roman" w:hAnsi="Times New Roman" w:cs="Times New Roman"/>
          <w:i/>
          <w:sz w:val="28"/>
          <w:szCs w:val="28"/>
        </w:rPr>
        <w:t>). Массовое и</w:t>
      </w:r>
      <w:r w:rsidRPr="007C6BEA">
        <w:rPr>
          <w:rFonts w:ascii="Times New Roman" w:hAnsi="Times New Roman" w:cs="Times New Roman"/>
          <w:i/>
          <w:sz w:val="28"/>
          <w:szCs w:val="28"/>
        </w:rPr>
        <w:t>с</w:t>
      </w:r>
      <w:r w:rsidRPr="007C6BEA">
        <w:rPr>
          <w:rFonts w:ascii="Times New Roman" w:hAnsi="Times New Roman" w:cs="Times New Roman"/>
          <w:i/>
          <w:sz w:val="28"/>
          <w:szCs w:val="28"/>
        </w:rPr>
        <w:t>кусство.</w:t>
      </w:r>
    </w:p>
    <w:p w:rsidR="007C6BEA" w:rsidRPr="007C6BEA" w:rsidRDefault="007C6BEA" w:rsidP="007C6B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EA">
        <w:rPr>
          <w:rFonts w:ascii="Times New Roman" w:hAnsi="Times New Roman" w:cs="Times New Roman"/>
          <w:i/>
          <w:sz w:val="28"/>
          <w:szCs w:val="28"/>
        </w:rPr>
        <w:t>Опыт творческой деятельности</w:t>
      </w:r>
      <w:r w:rsidRPr="007C6BEA">
        <w:rPr>
          <w:rFonts w:ascii="Times New Roman" w:hAnsi="Times New Roman" w:cs="Times New Roman"/>
          <w:sz w:val="28"/>
          <w:szCs w:val="28"/>
        </w:rPr>
        <w:t xml:space="preserve">. </w:t>
      </w:r>
      <w:r w:rsidRPr="007C6BEA">
        <w:rPr>
          <w:rFonts w:ascii="Times New Roman" w:hAnsi="Times New Roman" w:cs="Times New Roman"/>
          <w:i/>
          <w:sz w:val="28"/>
          <w:szCs w:val="28"/>
        </w:rPr>
        <w:t>Посещение и обсуждение выставок, спектаклей и др. с целью определения личной позиции в отн</w:t>
      </w:r>
      <w:r w:rsidRPr="007C6BEA">
        <w:rPr>
          <w:rFonts w:ascii="Times New Roman" w:hAnsi="Times New Roman" w:cs="Times New Roman"/>
          <w:i/>
          <w:sz w:val="28"/>
          <w:szCs w:val="28"/>
        </w:rPr>
        <w:t>о</w:t>
      </w:r>
      <w:r w:rsidRPr="007C6BEA">
        <w:rPr>
          <w:rFonts w:ascii="Times New Roman" w:hAnsi="Times New Roman" w:cs="Times New Roman"/>
          <w:i/>
          <w:sz w:val="28"/>
          <w:szCs w:val="28"/>
        </w:rPr>
        <w:t>шении современного искусства. Подготовка сообщений, рецензий, эссе. Участие в дискуссии о современном искусстве, его роли, специфике, и напра</w:t>
      </w:r>
      <w:r w:rsidRPr="007C6BEA">
        <w:rPr>
          <w:rFonts w:ascii="Times New Roman" w:hAnsi="Times New Roman" w:cs="Times New Roman"/>
          <w:i/>
          <w:sz w:val="28"/>
          <w:szCs w:val="28"/>
        </w:rPr>
        <w:t>в</w:t>
      </w:r>
      <w:r w:rsidRPr="007C6BEA">
        <w:rPr>
          <w:rFonts w:ascii="Times New Roman" w:hAnsi="Times New Roman" w:cs="Times New Roman"/>
          <w:i/>
          <w:sz w:val="28"/>
          <w:szCs w:val="28"/>
        </w:rPr>
        <w:t>лениях.</w:t>
      </w:r>
    </w:p>
    <w:p w:rsidR="007C6BEA" w:rsidRPr="007C6BEA" w:rsidRDefault="007C6BEA" w:rsidP="007C6BEA">
      <w:pPr>
        <w:pStyle w:val="2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</w:p>
    <w:p w:rsidR="007C6BEA" w:rsidRPr="007C6BEA" w:rsidRDefault="007C6BEA" w:rsidP="007C6BE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BEA">
        <w:rPr>
          <w:rFonts w:ascii="Times New Roman" w:hAnsi="Times New Roman" w:cs="Times New Roman"/>
          <w:b/>
        </w:rPr>
        <w:t>КАЛЕНДАРНО-ТЕМАТИЧЕСКОЕ ПЛАНИРОВАНИЕ ПО МИРОВОЙ ХУДОЖЕСТВЕННОЙ КУЛЬТУРЕ. 10 КЛАСС.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709"/>
        <w:gridCol w:w="2032"/>
        <w:gridCol w:w="116"/>
        <w:gridCol w:w="792"/>
        <w:gridCol w:w="3240"/>
        <w:gridCol w:w="1980"/>
        <w:gridCol w:w="1800"/>
        <w:gridCol w:w="1980"/>
        <w:gridCol w:w="2088"/>
      </w:tblGrid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9</w:t>
            </w:r>
          </w:p>
        </w:tc>
      </w:tr>
      <w:tr w:rsidR="007C6BEA" w:rsidRPr="007C6BEA" w:rsidTr="00C27597">
        <w:tc>
          <w:tcPr>
            <w:tcW w:w="15660" w:type="dxa"/>
            <w:gridSpan w:val="10"/>
            <w:shd w:val="clear" w:color="auto" w:fill="auto"/>
          </w:tcPr>
          <w:p w:rsidR="007C6BEA" w:rsidRPr="007C6BEA" w:rsidRDefault="007C6BEA" w:rsidP="007C6BEA">
            <w:pPr>
              <w:tabs>
                <w:tab w:val="left" w:pos="14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ХУДОЖЕСТВЕННАЯ КУЛЬТУРА ДРЕВНЕЙШИХ ЦИВИЛИЗАЦИЙ (7 часов)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Первые </w:t>
            </w:r>
            <w:r w:rsidRPr="007C6BEA">
              <w:rPr>
                <w:rFonts w:ascii="Times New Roman" w:hAnsi="Times New Roman" w:cs="Times New Roman"/>
              </w:rPr>
              <w:lastRenderedPageBreak/>
              <w:t xml:space="preserve">художники Земли 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Знание и периодизация </w:t>
            </w:r>
            <w:r w:rsidRPr="007C6BEA">
              <w:rPr>
                <w:rFonts w:ascii="Times New Roman" w:hAnsi="Times New Roman" w:cs="Times New Roman"/>
              </w:rPr>
              <w:lastRenderedPageBreak/>
              <w:t xml:space="preserve">первобытной культуры. Синкретический характер искусства первобытного человека. Понятие о «реализме». Зарождение архитектуры. Театр, музыка и танец. 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lastRenderedPageBreak/>
              <w:t>Лекция.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Иллюстрации по </w:t>
            </w:r>
            <w:r w:rsidRPr="007C6BEA">
              <w:rPr>
                <w:rFonts w:ascii="Times New Roman" w:hAnsi="Times New Roman" w:cs="Times New Roman"/>
              </w:rPr>
              <w:lastRenderedPageBreak/>
              <w:t xml:space="preserve">теме. 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lastRenderedPageBreak/>
              <w:t xml:space="preserve">Пантомима, </w:t>
            </w:r>
            <w:r w:rsidRPr="007C6BEA">
              <w:rPr>
                <w:rFonts w:ascii="Times New Roman" w:hAnsi="Times New Roman" w:cs="Times New Roman"/>
              </w:rPr>
              <w:lastRenderedPageBreak/>
              <w:t>интонация, дольмены, менгиры, кромлехи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tabs>
                <w:tab w:val="left" w:pos="14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lastRenderedPageBreak/>
              <w:t xml:space="preserve">Подготовить </w:t>
            </w: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 xml:space="preserve">/м </w:t>
            </w:r>
            <w:r w:rsidRPr="007C6BEA">
              <w:rPr>
                <w:rFonts w:ascii="Times New Roman" w:hAnsi="Times New Roman" w:cs="Times New Roman"/>
              </w:rPr>
              <w:lastRenderedPageBreak/>
              <w:t>презентации о первых художниках Земли.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lastRenderedPageBreak/>
              <w:t>2, 3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Архитектура страны фараонов. 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Рассмотреть основные направления архитектуры: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Абу-Сигебел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 – жемчужина египетского зодчества; архитектурные сооружения позднего времени.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Конференция.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Иллюстрации по теме. 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Зодчество.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tabs>
                <w:tab w:val="left" w:pos="14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Выписать из учебника основные понятия по теме. Выучить их.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Изобразительное искусство и музыка Древнего Египта.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Рассмотреть главные темы искусства Древнего Египта: скульптурные памятники Египта; рельефы и фрески. Сокровища и гробницы Тутанхамона. Музыка Древнего Египта. 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Иллюстрации по теме.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Рельефы, фрески, гробницы.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tabs>
                <w:tab w:val="left" w:pos="14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Подготовить доклады на предоставленные темы.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Художественная культура Междуречья.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Раскрыть представление об архитектуре междуречья; изобразительном искусстве междуречья.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Иллюстрации по теме.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tabs>
                <w:tab w:val="left" w:pos="14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Закончить работу с учебником. Подготовить сообщения на выбранную тему.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Искусство доколумбовой Америки.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Рассказать о художественной культуре классического периода; об искусстве ацтеков; </w:t>
            </w:r>
            <w:proofErr w:type="gramStart"/>
            <w:r w:rsidRPr="007C6BEA">
              <w:rPr>
                <w:rFonts w:ascii="Times New Roman" w:hAnsi="Times New Roman" w:cs="Times New Roman"/>
              </w:rPr>
              <w:t>о</w:t>
            </w:r>
            <w:proofErr w:type="gramEnd"/>
            <w:r w:rsidRPr="007C6B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6BEA">
              <w:rPr>
                <w:rFonts w:ascii="Times New Roman" w:hAnsi="Times New Roman" w:cs="Times New Roman"/>
              </w:rPr>
              <w:t>художественной</w:t>
            </w:r>
            <w:proofErr w:type="gramEnd"/>
            <w:r w:rsidRPr="007C6BEA">
              <w:rPr>
                <w:rFonts w:ascii="Times New Roman" w:hAnsi="Times New Roman" w:cs="Times New Roman"/>
              </w:rPr>
              <w:t xml:space="preserve"> культуры майя; об искусстве инков. 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Урок-конференция.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Ацтеки, майя, инки. 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tabs>
                <w:tab w:val="left" w:pos="14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Подготовиться к итоговой работе по разделу.</w:t>
            </w:r>
          </w:p>
        </w:tc>
      </w:tr>
      <w:tr w:rsidR="007C6BEA" w:rsidRPr="007C6BEA" w:rsidTr="00C27597">
        <w:tc>
          <w:tcPr>
            <w:tcW w:w="15660" w:type="dxa"/>
            <w:gridSpan w:val="10"/>
            <w:shd w:val="clear" w:color="auto" w:fill="auto"/>
          </w:tcPr>
          <w:p w:rsidR="007C6BEA" w:rsidRPr="007C6BEA" w:rsidRDefault="007C6BEA" w:rsidP="007C6BEA">
            <w:pPr>
              <w:tabs>
                <w:tab w:val="left" w:pos="14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ХУДОЖЕСТВЕННАЯ КУЛЬТУРА АНТИЧНОСТИ (6 часов)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Эгейское искусство.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Рассказать о шедеврах эгейской архитектуры; о фресках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киосского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 дворца; о вазописи стиля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камарес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Эгейская архитектура,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камарес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tabs>
                <w:tab w:val="left" w:pos="14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Прочитать в учебнике об особенностях вазописи Эгейского искусства. Сделать заметки в тетрадь.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Золотой век Афин.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Рассмотреть Афины как столицу греческой цивилизации; провести прогулку по афинскому Акрополю; раскрыть искусство вазописи.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tabs>
                <w:tab w:val="left" w:pos="14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Подготовить выступление о выдающихся скульпторах Древней Эллады.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Выдающиеся скульпторы Древней Эллады.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Раскрыть понятия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куросы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 и коры периода архаики; рассмотреть скульптурные творения </w:t>
            </w:r>
            <w:proofErr w:type="spellStart"/>
            <w:r w:rsidRPr="007C6BEA">
              <w:rPr>
                <w:rFonts w:ascii="Times New Roman" w:hAnsi="Times New Roman" w:cs="Times New Roman"/>
              </w:rPr>
              <w:t>Снопаса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 и Праксителя; рассмотреть мастеров поздней классики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Лисиппа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Леохара</w:t>
            </w:r>
            <w:proofErr w:type="spellEnd"/>
            <w:r w:rsidRPr="007C6BEA">
              <w:rPr>
                <w:rFonts w:ascii="Times New Roman" w:hAnsi="Times New Roman" w:cs="Times New Roman"/>
              </w:rPr>
              <w:t>; рассмотреть скульптуры эллинизма.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6BEA">
              <w:rPr>
                <w:rFonts w:ascii="Times New Roman" w:hAnsi="Times New Roman" w:cs="Times New Roman"/>
              </w:rPr>
              <w:t>Куросы</w:t>
            </w:r>
            <w:proofErr w:type="spellEnd"/>
            <w:r w:rsidRPr="007C6BEA">
              <w:rPr>
                <w:rFonts w:ascii="Times New Roman" w:hAnsi="Times New Roman" w:cs="Times New Roman"/>
              </w:rPr>
              <w:t>, архаика, коры, эллинизм.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Портреты </w:t>
            </w:r>
            <w:proofErr w:type="spellStart"/>
            <w:r w:rsidRPr="007C6BEA">
              <w:rPr>
                <w:rFonts w:ascii="Times New Roman" w:hAnsi="Times New Roman" w:cs="Times New Roman"/>
              </w:rPr>
              <w:t>Снопаса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, Праксителя, Липа,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Леохара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tabs>
                <w:tab w:val="left" w:pos="14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Прочитать в учебнике и подготовить устный рассказ о скульптурах эллинизма.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Архитектура императорского Рима.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Рассмотреть исторические памятники Рима: Колизей, Пантеон, триумфальные арки. Их художественное и архитектурное своеобразие.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Урок-конференция.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Доделать работу, начатую на уроке.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Изобразительное искусство Римской империи.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Рассмотреть изобразительное искусство этрусков, римский скульптурный портрет, мозаичные и фресковые композиции.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Круглый стол.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6BEA">
              <w:rPr>
                <w:rFonts w:ascii="Times New Roman" w:hAnsi="Times New Roman" w:cs="Times New Roman"/>
              </w:rPr>
              <w:t>Этрусы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Прочитать в учебнике об особенностях римского скульптурного портрета. Сделать заметки в тетрадь.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Театральное и музыкальное искусство античности.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Проследить рождение греческого театра, выдающиеся трагики и комедиографы греческого театра; театральное и церковное искусство Древнего Рима; музыкальное искусство Древней Греции.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Трагик, искусство.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Прочитать дополнительный материал в учебнике.</w:t>
            </w:r>
          </w:p>
        </w:tc>
      </w:tr>
      <w:tr w:rsidR="007C6BEA" w:rsidRPr="007C6BEA" w:rsidTr="00C27597">
        <w:tc>
          <w:tcPr>
            <w:tcW w:w="15660" w:type="dxa"/>
            <w:gridSpan w:val="10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ХУДОЖЕСТВЕННАЯ КУЛЬТУРА СРЕДНЕВЕКОВЬЯ  (7 часов)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Мир византийской культуры.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Рассмотреть византийскую архитектуру; искусство мозаики, искусство иконописи, музыку Византии.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Иконопись.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Подготовить доклад об искусстве иконописи в византийской культуре.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15, 16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Архитектурный облик Древней Руси.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Рассмотреть Архитектуру Киевской Руси, архитектуру Великого Новгорода, архитектуру Владимиро-Суздальского княжества, архитектуру московского княжества, деревенское зодчество.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Урок-семинар.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Зодчество.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Прочитать об особенностях архитектуры Древней Руси. (учебник + доп</w:t>
            </w:r>
            <w:proofErr w:type="gramStart"/>
            <w:r w:rsidRPr="007C6BEA">
              <w:rPr>
                <w:rFonts w:ascii="Times New Roman" w:hAnsi="Times New Roman" w:cs="Times New Roman"/>
              </w:rPr>
              <w:t>.м</w:t>
            </w:r>
            <w:proofErr w:type="gramEnd"/>
            <w:r w:rsidRPr="007C6BEA">
              <w:rPr>
                <w:rFonts w:ascii="Times New Roman" w:hAnsi="Times New Roman" w:cs="Times New Roman"/>
              </w:rPr>
              <w:t>атериал).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Изобразительное искусство и музыка Древней Руси.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Рассмотреть мозаику и фрески Киевской Софии; новгородскую живопись; творчество Феофана Грека; изобразительное искусство Владимиро-Суздальского княжества; творчество Андрея Рублёва и Дионисия; музыкальную культуру Древней Руси.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Урок-семинар.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Портрет Андрея Рублёва, Дионисия, Феофана Грека.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Прочитать в учебнике дополнительный материал.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Архитектура западноевропейского средневековья.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Дать представление о романском стиле в архитектуре; совершить заочное путешествие в замок феодала; раскрыть секреты готического мастерства.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Готика. 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Ответить на вопросы, записанные в тетради на уроке.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Изобразительное искусство средних веков.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Рассмотреть скульптуры романского стиля; скульптуры готики; искусство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витранса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6BEA">
              <w:rPr>
                <w:rFonts w:ascii="Times New Roman" w:hAnsi="Times New Roman" w:cs="Times New Roman"/>
              </w:rPr>
              <w:t>Витранс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Подготовиться к семинару.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Театральное искусство и музыка средних веков.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Дать понятие о литургической драме; средневековом фарсе; рассказать о достижениях музыкальной культуры; музыкально-песенное творчество трубадуров и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миннезингов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Урок-семинар. 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Трубадуры,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миннезинги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Прочитать в учебнике о достижениях музыкальной культуры.</w:t>
            </w:r>
          </w:p>
        </w:tc>
      </w:tr>
      <w:tr w:rsidR="007C6BEA" w:rsidRPr="007C6BEA" w:rsidTr="00C27597">
        <w:tc>
          <w:tcPr>
            <w:tcW w:w="15660" w:type="dxa"/>
            <w:gridSpan w:val="10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СРЕДНЕВЕКОВАЯ КУЛЬТУРА ВОСТОКА  (4 часа)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Индия – «страна чудес».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Рассмотреть  шедевры индийского зодчества; искусство живописи; музыкальное и театральное искусство Индии; искусство индийского танца. 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Урок-конференция.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Подготовить доклад на тему «Искусство индийского танца».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Художественная культура Китая.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Рассмотреть шедевры китайской архитектуры; скульптуры Китая; жанры китайской живописи; пекинская музыкальная драма.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Скульптура.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Подготовиться к семинару. Распределить темы. 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Искусство страны восходящего солнца (Япония).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Рассмотреть шедевры японской архитектуры; садово-парковое искусство; мастерская японской гравюры; скульптуры </w:t>
            </w:r>
            <w:proofErr w:type="spellStart"/>
            <w:r w:rsidRPr="007C6BEA">
              <w:rPr>
                <w:rFonts w:ascii="Times New Roman" w:hAnsi="Times New Roman" w:cs="Times New Roman"/>
              </w:rPr>
              <w:t>цэцкэ</w:t>
            </w:r>
            <w:proofErr w:type="spellEnd"/>
            <w:r w:rsidRPr="007C6BEA">
              <w:rPr>
                <w:rFonts w:ascii="Times New Roman" w:hAnsi="Times New Roman" w:cs="Times New Roman"/>
              </w:rPr>
              <w:t>; театральное искусство.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Урок-семинар.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6BEA">
              <w:rPr>
                <w:rFonts w:ascii="Times New Roman" w:hAnsi="Times New Roman" w:cs="Times New Roman"/>
              </w:rPr>
              <w:t>Цэцке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Прочитать в учебнике про скульптуры </w:t>
            </w:r>
            <w:proofErr w:type="spellStart"/>
            <w:r w:rsidRPr="007C6BEA">
              <w:rPr>
                <w:rFonts w:ascii="Times New Roman" w:hAnsi="Times New Roman" w:cs="Times New Roman"/>
              </w:rPr>
              <w:t>цэцкэ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Художественная культура ислама.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Рассмотреть шедевры исламской архитектуры; изобразительное искусство ислама; литература Арабского Востока; своеобразие музыкальной культуры ислама.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Дать оценку музыкальной культуре ислама</w:t>
            </w:r>
            <w:proofErr w:type="gramStart"/>
            <w:r w:rsidRPr="007C6BEA">
              <w:rPr>
                <w:rFonts w:ascii="Times New Roman" w:hAnsi="Times New Roman" w:cs="Times New Roman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</w:rPr>
              <w:t>очинение-миниатюра)</w:t>
            </w:r>
          </w:p>
        </w:tc>
      </w:tr>
      <w:tr w:rsidR="007C6BEA" w:rsidRPr="007C6BEA" w:rsidTr="00C27597">
        <w:tc>
          <w:tcPr>
            <w:tcW w:w="15660" w:type="dxa"/>
            <w:gridSpan w:val="10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BEA">
              <w:rPr>
                <w:rFonts w:ascii="Times New Roman" w:hAnsi="Times New Roman" w:cs="Times New Roman"/>
                <w:b/>
              </w:rPr>
              <w:t>ХУДОЖЕСТВЕННАЯ КУЛЬТУРА ВОЗРОЖДЕНИЯ (10 часов)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Флоренция – колыбель итальянского Возрождения.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Рассмотреть флорентийское чудо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Брукеллески</w:t>
            </w:r>
            <w:proofErr w:type="spellEnd"/>
            <w:r w:rsidRPr="007C6BEA">
              <w:rPr>
                <w:rFonts w:ascii="Times New Roman" w:hAnsi="Times New Roman" w:cs="Times New Roman"/>
              </w:rPr>
              <w:t>; скульптурные шедевры Донателло; рассмотреть настоящий переворот в живописи (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Мозаччо</w:t>
            </w:r>
            <w:proofErr w:type="spellEnd"/>
            <w:r w:rsidRPr="007C6BEA">
              <w:rPr>
                <w:rFonts w:ascii="Times New Roman" w:hAnsi="Times New Roman" w:cs="Times New Roman"/>
              </w:rPr>
              <w:t>); в мире образов Боттичелли.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Урок-семинар.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Портреты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Брукеллески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, Донателло,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Мозаччо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Подготовиться к семинару. 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Живопись Проторенессанса и Раннего Возрождения.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Рассказать о мастерах Проторенессанса; рассмотреть личность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Джотто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 как лучшего в мире живописца; живопись Раннего Возрождения.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Проторенессанс.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Потрет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Джотто</w:t>
            </w:r>
            <w:proofErr w:type="spellEnd"/>
            <w:r w:rsidRPr="007C6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Прочитать в учебнике про живопись Раннего Возрождения. 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27, 28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Золотой век возрождения.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Рассмотреть архитектурные творения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Брамонте</w:t>
            </w:r>
            <w:proofErr w:type="spellEnd"/>
            <w:r w:rsidRPr="007C6BEA">
              <w:rPr>
                <w:rFonts w:ascii="Times New Roman" w:hAnsi="Times New Roman" w:cs="Times New Roman"/>
              </w:rPr>
              <w:t>; мир Леонардо да Винчи; Микеланджело – бунтующий гений; Рафаэль – первый среди великих.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Урок-конференция.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Портреты художников. Альбомы с их живописью.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Подготовить проекты на предложенную тему. 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29, 30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Возрождение в Венеции.</w:t>
            </w:r>
          </w:p>
        </w:tc>
        <w:tc>
          <w:tcPr>
            <w:tcW w:w="79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Архитектурный облик Венеции; Джорджоне и мастера венецианской живописи; художественный мир Тициана;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Веронзе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 – певец праздничной Венеции. Трагический мир Тинторетто.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Круглый стол.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Портреты художников. Альбомы с их живописью.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Прочитать дополнительный материал (учебник + доп</w:t>
            </w:r>
            <w:proofErr w:type="gramStart"/>
            <w:r w:rsidRPr="007C6BEA">
              <w:rPr>
                <w:rFonts w:ascii="Times New Roman" w:hAnsi="Times New Roman" w:cs="Times New Roman"/>
              </w:rPr>
              <w:t>.л</w:t>
            </w:r>
            <w:proofErr w:type="gramEnd"/>
            <w:r w:rsidRPr="007C6BEA">
              <w:rPr>
                <w:rFonts w:ascii="Times New Roman" w:hAnsi="Times New Roman" w:cs="Times New Roman"/>
              </w:rPr>
              <w:t>итература)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31, 32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Северное Возрождение.</w:t>
            </w:r>
          </w:p>
        </w:tc>
        <w:tc>
          <w:tcPr>
            <w:tcW w:w="79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Рассмотреть ренессанс в архитектуре Северной Европы; живопись нидерландских немецких мастеров; побывать в мире фантасмагорий Баха; рассмотреть творческие искания Брейгеля; рассмотреть личность Дюрера как художника, достойного </w:t>
            </w:r>
            <w:r w:rsidRPr="007C6BEA">
              <w:rPr>
                <w:rFonts w:ascii="Times New Roman" w:hAnsi="Times New Roman" w:cs="Times New Roman"/>
              </w:rPr>
              <w:lastRenderedPageBreak/>
              <w:t>бессмертия.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lastRenderedPageBreak/>
              <w:t xml:space="preserve">Урок-семинар. 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Ренессанс.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Портреты художников. Альбомы с их живописью.</w:t>
            </w: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Написать сочинение на предложенную тему.</w:t>
            </w:r>
          </w:p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Подготовить сообщение на тему «Дюрер – художник, достойный </w:t>
            </w:r>
            <w:r w:rsidRPr="007C6BEA">
              <w:rPr>
                <w:rFonts w:ascii="Times New Roman" w:hAnsi="Times New Roman" w:cs="Times New Roman"/>
              </w:rPr>
              <w:lastRenderedPageBreak/>
              <w:t>бессмертия».</w:t>
            </w:r>
          </w:p>
        </w:tc>
      </w:tr>
      <w:tr w:rsidR="007C6BEA" w:rsidRPr="007C6BEA" w:rsidTr="00C27597">
        <w:tc>
          <w:tcPr>
            <w:tcW w:w="923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lastRenderedPageBreak/>
              <w:t>33, 34</w:t>
            </w:r>
          </w:p>
        </w:tc>
        <w:tc>
          <w:tcPr>
            <w:tcW w:w="709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Музыка и театр эпохи Возрождения.</w:t>
            </w:r>
          </w:p>
        </w:tc>
        <w:tc>
          <w:tcPr>
            <w:tcW w:w="792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Рассмотреть музыкальную культуру Возрождения; итальянскую комедию </w:t>
            </w:r>
            <w:proofErr w:type="spellStart"/>
            <w:r w:rsidRPr="007C6BEA">
              <w:rPr>
                <w:rFonts w:ascii="Times New Roman" w:hAnsi="Times New Roman" w:cs="Times New Roman"/>
              </w:rPr>
              <w:t>дель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 арте; театр Шекспира «Глобус».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6BEA">
              <w:rPr>
                <w:rFonts w:ascii="Times New Roman" w:hAnsi="Times New Roman" w:cs="Times New Roman"/>
              </w:rPr>
              <w:t>Дель</w:t>
            </w:r>
            <w:proofErr w:type="spellEnd"/>
            <w:r w:rsidRPr="007C6BEA">
              <w:rPr>
                <w:rFonts w:ascii="Times New Roman" w:hAnsi="Times New Roman" w:cs="Times New Roman"/>
              </w:rPr>
              <w:t xml:space="preserve"> арте.</w:t>
            </w:r>
          </w:p>
        </w:tc>
        <w:tc>
          <w:tcPr>
            <w:tcW w:w="1980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6BEA">
              <w:rPr>
                <w:rFonts w:ascii="Times New Roman" w:hAnsi="Times New Roman" w:cs="Times New Roman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</w:rPr>
              <w:t>/</w:t>
            </w:r>
            <w:proofErr w:type="spellStart"/>
            <w:r w:rsidRPr="007C6BEA">
              <w:rPr>
                <w:rFonts w:ascii="Times New Roman" w:hAnsi="Times New Roman" w:cs="Times New Roman"/>
              </w:rPr>
              <w:t>медия</w:t>
            </w:r>
            <w:proofErr w:type="spellEnd"/>
            <w:r w:rsidRPr="007C6BEA">
              <w:rPr>
                <w:rFonts w:ascii="Times New Roman" w:hAnsi="Times New Roman" w:cs="Times New Roman"/>
              </w:rPr>
              <w:t>, иллюстрации по теме.</w:t>
            </w:r>
          </w:p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Подготовить сообщения об итальянской комедии.</w:t>
            </w:r>
          </w:p>
        </w:tc>
      </w:tr>
    </w:tbl>
    <w:p w:rsidR="007C6BEA" w:rsidRPr="007C6BEA" w:rsidRDefault="007C6BEA" w:rsidP="007C6BEA">
      <w:pPr>
        <w:spacing w:after="0" w:line="240" w:lineRule="auto"/>
        <w:rPr>
          <w:rFonts w:ascii="Times New Roman" w:hAnsi="Times New Roman" w:cs="Times New Roman"/>
        </w:rPr>
      </w:pPr>
    </w:p>
    <w:p w:rsidR="007C6BEA" w:rsidRPr="007C6BEA" w:rsidRDefault="007C6BEA" w:rsidP="007C6B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C6BEA" w:rsidRPr="007C6BEA" w:rsidRDefault="007C6BEA" w:rsidP="007C6B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C6BEA" w:rsidRPr="007C6BEA" w:rsidRDefault="007C6BEA" w:rsidP="007C6B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EA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МИРОВОЙ ХУДОЖЕСТВЕННОЙ КУЛЬТУРЕ. 11 КЛАСС.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2160"/>
        <w:gridCol w:w="900"/>
        <w:gridCol w:w="3240"/>
        <w:gridCol w:w="1980"/>
        <w:gridCol w:w="1800"/>
        <w:gridCol w:w="1980"/>
        <w:gridCol w:w="1980"/>
      </w:tblGrid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Словарь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6BEA" w:rsidRPr="007C6BEA" w:rsidTr="00C27597">
        <w:tc>
          <w:tcPr>
            <w:tcW w:w="15660" w:type="dxa"/>
            <w:gridSpan w:val="9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КУЛЬТУРА XVII-XVIII ВВ. (12 часов)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Стилевое многообразие искусства XVII – XVIII вв.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возникновение новых стилей и Возрождение; человек и новая картина мира; взаимопроникновение и обогащение художественных стилей.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Урок конференция.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Искусство, Возрождение; художественные стили.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Искусство маньеризма.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архитектуру маньеризма; маньеризм в изобразительном искусстве; «Особенный мастер» Эль Греко.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Семинар.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Маньеризм.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барокко. 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характерные черты архитектуры барокко; шедевры итальянского барокко; «дивное узорочье» московского барокко; архитектурные творения В.В. Растрелли.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Урок лекция.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Барокко.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барокко. 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скульптурные шедевры Л. Бернини; живопись барокко; Рубенс – король живописи.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Круглый стол.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Барокко.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Классицизм в архитектуре Западной Европы.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архитектурные творения </w:t>
            </w:r>
            <w:proofErr w:type="spell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К.Рена</w:t>
            </w:r>
            <w:proofErr w:type="spell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; прогулки по Версалю.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Классицизм в искусстве; архитектура.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Шедевры классицизма в архитектуре России.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«Архитектурный театр» Москвы; «строгий, стройный» вид Петербурга.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классицизма и рококо.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Н.Пуссен – основоположник классицизма; мастера «галантного жанра»; скульптурные шедевры классицизма.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Классицизм и рококо; скульптура.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Реалистическая живопись Голландии.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многообразие жанров голландской живописи; творчество Рембрандта – вершина реализма.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Реалистическая живопись.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Русский портрет XVIII 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истоки портретного искусства; шедевры русских портретистов; мастеров скульптурного портрета.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Портрет, портретист.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Музыкальная культура барокко.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«взволнованный стиль» барокко в итальянской опере; Бах и Гендель – музыканты барокко; русская музыка барокко.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Композиторы Венской классической школы.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классический символизм Гайдна; </w:t>
            </w:r>
            <w:proofErr w:type="spellStart"/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Глюк</w:t>
            </w:r>
            <w:proofErr w:type="spellEnd"/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– реформатор оперного стиля; музыкальный мир Моцарта.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Символизм.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Театральное искусство XVII – XVIII вв.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западноевропейский театр барокко; «золотой век» французского театра классицизма; пути развития русского драматического театра.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15660" w:type="dxa"/>
            <w:gridSpan w:val="9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КУЛЬТУРА  XIX В. (9 часов)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Феникс романтизма. 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историю происхождения термина «романизм».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Романтизм.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романтизма.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героя романтической эпохи; история глазами романтиков.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Урок – лекция.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Реализм – художественный стиль эпохи.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художественные принципы реализма; романтизм и реализм, их связь и отличие; реализм и натурализм.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Реализм в искусстве.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реализма.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интерес к жизни человека простого сословия. Бытовые картины жизни.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«Живописцы счастья» (художники </w:t>
            </w:r>
            <w:proofErr w:type="spell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импрессионализма</w:t>
            </w:r>
            <w:proofErr w:type="spell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художественные искания </w:t>
            </w:r>
            <w:proofErr w:type="spell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импрессионализмов</w:t>
            </w:r>
            <w:proofErr w:type="spell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; «салон 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отверженных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»; пейзажи впечатления.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Импрессионализм</w:t>
            </w:r>
            <w:proofErr w:type="spell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Многообразие стилей зарубежной музыки.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западноевропейскую музыку романтизма; музыка </w:t>
            </w:r>
            <w:proofErr w:type="spell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импрессионализма</w:t>
            </w:r>
            <w:proofErr w:type="spell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Круглый стол.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Русская музыкальная </w:t>
            </w: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русскую музыку </w:t>
            </w: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романтизма; М.И. Глинка – основоположник русской музыкальной классики; «Могучая кучка».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/м проектор; </w:t>
            </w: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Музыкальная </w:t>
            </w: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классика.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Подготовиться к </w:t>
            </w: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Пути развития западноевропейского театра.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«порыв духа и страсти души» в театре романтизма; «торжество правды и истины» в реалистическом театре.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Русский драматический театр.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театр драматизма; русский реалистический театр.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Драматический театр.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15660" w:type="dxa"/>
            <w:gridSpan w:val="9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КУЛЬТУРА XX ВЕКА (13 часов)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Искусство символизма.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художественные принципы символизма; мастера живописи символизма.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Триумф модернизма.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От символизма к модернизму; модерн в изобразительном искусстве.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Урок-лекция.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Модернизм.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Архитектура: от модерна до конструктивизма.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идеи и принципы архитектуры начала XX века; мастера и шедевры зарубежной архитектуры; архитектурные достижения России.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Урок – лекция.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Модерн, конструктивизм.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Стили и направления зарубежного изобразительного искусства.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разнообразие художественных направлений изобразительного искусства.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Зарубежная музыка XX 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музыкальный мир XX века. Стили и направления; искусство джаза и его истоки; рок-музыка.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Джаз, рок-музыка.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Мастера русского авангарда.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</w:t>
            </w:r>
            <w:proofErr w:type="spell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абстракционализм</w:t>
            </w:r>
            <w:proofErr w:type="spell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В. Кандинского; супрематизм К.Малевича; «Аналитическое искусство»; В. Татлин – основоположник живописного конструктивизма.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Авангард.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Русская музыка XX столетия.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традиции романтизма и символизма в творчестве А.Н. Скрябина; многообразие творческого наследия И.Ф. Стравинского; дух новаторства в творческом наследии С.С. Прокофьева; музыкальное </w:t>
            </w: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 Д.Д. Шостаковича.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– лекция.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Зарубежный театр XX столетия.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интеллектуальный театр и новую драматургию; </w:t>
            </w:r>
            <w:proofErr w:type="spell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экспрессионализм</w:t>
            </w:r>
            <w:proofErr w:type="spell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на театральной сцене Германии; творческие новации Г. </w:t>
            </w:r>
            <w:proofErr w:type="spell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Крэга</w:t>
            </w:r>
            <w:proofErr w:type="spell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; сюрреализм в театральном искусстве Франции; театр абсурда; эпический театр Б. Брехта; творческие эксперименты </w:t>
            </w:r>
            <w:proofErr w:type="spell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П.Брука</w:t>
            </w:r>
            <w:proofErr w:type="spell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; зарубежный театр последних лет.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Урок – лекция.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Русский театр XX века.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работу К.С. Станиславского и В.И. Немирович-Данченко как основоположники театрального искусства; модерн в балете М.М. Фокина; театральный авангард В.Э. Мейерхольда; камерный театр А.Я. А.Я. Таирова; театр в годы ВОВ; отечественный театр последних лет.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31, 32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Становление и расцвет зарубежного кинематографа.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рождение и первые шаги кинематографа; выдающиеся достижения американского кино; великий немой; рождение звукового кино; </w:t>
            </w:r>
            <w:proofErr w:type="spell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киноавангард</w:t>
            </w:r>
            <w:proofErr w:type="spell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XX в; неореализм итальянского кино; рождение национального кинематографа; режиссеры американского кино (по выбору).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Кинематограф. 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  <w:tr w:rsidR="007C6BEA" w:rsidRPr="007C6BEA" w:rsidTr="00C27597"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33, 34</w:t>
            </w:r>
          </w:p>
        </w:tc>
        <w:tc>
          <w:tcPr>
            <w:tcW w:w="72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Шедевры отечественного кино.</w:t>
            </w:r>
          </w:p>
        </w:tc>
        <w:tc>
          <w:tcPr>
            <w:tcW w:w="900" w:type="dxa"/>
          </w:tcPr>
          <w:p w:rsidR="007C6BEA" w:rsidRPr="007C6BEA" w:rsidRDefault="007C6BEA" w:rsidP="007C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Рассмотреть первые шаги отечественного кино; картина С.М. Эйзенштейна «Броненосец «Потёмкин»; феномен советской музыкальной комедии; фильмы о ВОВ; кинематограф последних лет.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Семинар. </w:t>
            </w:r>
          </w:p>
        </w:tc>
        <w:tc>
          <w:tcPr>
            <w:tcW w:w="180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/м проектор; иллюстрации, репродукции по теме.</w:t>
            </w: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6BEA" w:rsidRPr="007C6BEA" w:rsidRDefault="007C6BEA" w:rsidP="007C6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Подготовиться к семинару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6BEA">
              <w:rPr>
                <w:rFonts w:ascii="Times New Roman" w:hAnsi="Times New Roman" w:cs="Times New Roman"/>
                <w:sz w:val="20"/>
                <w:szCs w:val="20"/>
              </w:rPr>
              <w:t>мотри тетрадь).</w:t>
            </w:r>
          </w:p>
        </w:tc>
      </w:tr>
    </w:tbl>
    <w:p w:rsidR="007C6BEA" w:rsidRPr="007C6BEA" w:rsidRDefault="007C6BEA" w:rsidP="007C6B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BEA" w:rsidRPr="007C6BEA" w:rsidRDefault="007C6BEA" w:rsidP="007C6B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C6BEA" w:rsidRPr="007C6BEA" w:rsidRDefault="007C6BEA" w:rsidP="007C6BEA">
      <w:pPr>
        <w:pStyle w:val="2"/>
        <w:numPr>
          <w:ilvl w:val="0"/>
          <w:numId w:val="0"/>
        </w:numPr>
        <w:jc w:val="both"/>
        <w:rPr>
          <w:b/>
          <w:sz w:val="28"/>
          <w:szCs w:val="28"/>
          <w:u w:val="single"/>
        </w:rPr>
      </w:pPr>
      <w:r w:rsidRPr="007C6BEA">
        <w:rPr>
          <w:b/>
          <w:sz w:val="28"/>
          <w:szCs w:val="28"/>
          <w:u w:val="single"/>
        </w:rPr>
        <w:t>Описание материально-технического обеспечения учебного предмета.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Учебники: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 xml:space="preserve">Данилова Г.И. Мировая художественная культура..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7C6BE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C6BEA">
        <w:rPr>
          <w:rFonts w:ascii="Times New Roman" w:hAnsi="Times New Roman" w:cs="Times New Roman"/>
          <w:sz w:val="28"/>
          <w:szCs w:val="28"/>
        </w:rPr>
        <w:t>.;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sz w:val="28"/>
          <w:szCs w:val="28"/>
        </w:rPr>
        <w:t xml:space="preserve">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7C6BE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C6BEA">
        <w:rPr>
          <w:rFonts w:ascii="Times New Roman" w:hAnsi="Times New Roman" w:cs="Times New Roman"/>
          <w:sz w:val="28"/>
          <w:szCs w:val="28"/>
        </w:rPr>
        <w:t>.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E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EA">
        <w:rPr>
          <w:rFonts w:ascii="Times New Roman" w:hAnsi="Times New Roman" w:cs="Times New Roman"/>
          <w:b/>
        </w:rPr>
        <w:t xml:space="preserve">                                </w:t>
      </w:r>
      <w:r w:rsidRPr="007C6BEA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7C6BEA" w:rsidRPr="007C6BEA" w:rsidRDefault="007C6BEA" w:rsidP="007C6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7C6BEA" w:rsidRPr="007C6BEA" w:rsidTr="00C27597">
        <w:trPr>
          <w:trHeight w:val="680"/>
        </w:trPr>
        <w:tc>
          <w:tcPr>
            <w:tcW w:w="3604" w:type="dxa"/>
          </w:tcPr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0999" w:type="dxa"/>
          </w:tcPr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7C6B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C6BEA">
              <w:rPr>
                <w:rFonts w:ascii="Times New Roman" w:hAnsi="Times New Roman" w:cs="Times New Roman"/>
              </w:rPr>
              <w:t>Автор: Данилова Г.И. Москва Дрофа 2009год.</w:t>
            </w:r>
          </w:p>
        </w:tc>
      </w:tr>
      <w:tr w:rsidR="007C6BEA" w:rsidRPr="007C6BEA" w:rsidTr="00C27597">
        <w:trPr>
          <w:trHeight w:val="579"/>
        </w:trPr>
        <w:tc>
          <w:tcPr>
            <w:tcW w:w="3604" w:type="dxa"/>
          </w:tcPr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0999" w:type="dxa"/>
          </w:tcPr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«Мировая художественная культура»11 класс. Москва «Дрофа» 2008год. Автор</w:t>
            </w:r>
            <w:proofErr w:type="gramStart"/>
            <w:r w:rsidRPr="007C6B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C6BEA">
              <w:rPr>
                <w:rFonts w:ascii="Times New Roman" w:hAnsi="Times New Roman" w:cs="Times New Roman"/>
              </w:rPr>
              <w:t xml:space="preserve"> Данилова Г. И.</w:t>
            </w:r>
          </w:p>
        </w:tc>
      </w:tr>
      <w:tr w:rsidR="007C6BEA" w:rsidRPr="007C6BEA" w:rsidTr="00C27597">
        <w:trPr>
          <w:trHeight w:val="1534"/>
        </w:trPr>
        <w:tc>
          <w:tcPr>
            <w:tcW w:w="3604" w:type="dxa"/>
          </w:tcPr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7C6B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C6BEA">
              <w:rPr>
                <w:rFonts w:ascii="Times New Roman" w:hAnsi="Times New Roman" w:cs="Times New Roman"/>
              </w:rPr>
              <w:t xml:space="preserve"> Автор : Данилова Г.И., « Мировая художественная культура» ЗАО </w:t>
            </w:r>
          </w:p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(</w:t>
            </w:r>
            <w:proofErr w:type="spellStart"/>
            <w:r w:rsidRPr="007C6BEA">
              <w:rPr>
                <w:rFonts w:ascii="Times New Roman" w:hAnsi="Times New Roman" w:cs="Times New Roman"/>
              </w:rPr>
              <w:t>эл</w:t>
            </w:r>
            <w:proofErr w:type="spellEnd"/>
            <w:r w:rsidRPr="007C6BEA">
              <w:rPr>
                <w:rFonts w:ascii="Times New Roman" w:hAnsi="Times New Roman" w:cs="Times New Roman"/>
              </w:rPr>
              <w:t>. пособие.)</w:t>
            </w:r>
          </w:p>
        </w:tc>
      </w:tr>
      <w:tr w:rsidR="007C6BEA" w:rsidRPr="007C6BEA" w:rsidTr="00C27597">
        <w:trPr>
          <w:trHeight w:val="1259"/>
        </w:trPr>
        <w:tc>
          <w:tcPr>
            <w:tcW w:w="3604" w:type="dxa"/>
          </w:tcPr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Дидактические материалы</w:t>
            </w:r>
          </w:p>
        </w:tc>
        <w:tc>
          <w:tcPr>
            <w:tcW w:w="10999" w:type="dxa"/>
          </w:tcPr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 xml:space="preserve">Электронные пособия: « Учимся понимать живопись», </w:t>
            </w:r>
          </w:p>
          <w:p w:rsidR="007C6BEA" w:rsidRPr="007C6BEA" w:rsidRDefault="007C6BEA" w:rsidP="007C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6BEA">
              <w:rPr>
                <w:rFonts w:ascii="Times New Roman" w:hAnsi="Times New Roman" w:cs="Times New Roman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7C6BEA" w:rsidRPr="007C6BEA" w:rsidRDefault="007C6BEA" w:rsidP="007C6B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BEA" w:rsidRPr="007C6BEA" w:rsidRDefault="007C6BEA" w:rsidP="007C6BE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C6BEA" w:rsidRPr="007C6BEA" w:rsidRDefault="007C6BEA" w:rsidP="007C6BEA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:rsidR="001C4257" w:rsidRPr="007C6BEA" w:rsidRDefault="001C4257" w:rsidP="007C6BEA">
      <w:pPr>
        <w:spacing w:after="0" w:line="240" w:lineRule="auto"/>
        <w:rPr>
          <w:rFonts w:ascii="Times New Roman" w:hAnsi="Times New Roman" w:cs="Times New Roman"/>
        </w:rPr>
      </w:pPr>
    </w:p>
    <w:sectPr w:rsidR="001C4257" w:rsidRPr="007C6BEA" w:rsidSect="009162EA">
      <w:pgSz w:w="16838" w:h="11906" w:orient="landscape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CDD4450"/>
    <w:multiLevelType w:val="hybridMultilevel"/>
    <w:tmpl w:val="EE5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BEA"/>
    <w:rsid w:val="001C4257"/>
    <w:rsid w:val="007C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7C6BE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3">
    <w:name w:val="List Paragraph"/>
    <w:basedOn w:val="a"/>
    <w:qFormat/>
    <w:rsid w:val="007C6BE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6405</Words>
  <Characters>36510</Characters>
  <Application>Microsoft Office Word</Application>
  <DocSecurity>0</DocSecurity>
  <Lines>304</Lines>
  <Paragraphs>85</Paragraphs>
  <ScaleCrop>false</ScaleCrop>
  <Company/>
  <LinksUpToDate>false</LinksUpToDate>
  <CharactersWithSpaces>42830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2013-10-17T08:59:00Z</dcterms:created>
  <dcterms:modified xsi:type="dcterms:W3CDTF">2013-10-17T09:00:00Z</dcterms:modified>
</cp:coreProperties>
</file>