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43" w:rsidRPr="007C456E" w:rsidRDefault="00622B43" w:rsidP="007C456E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56E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Пояснительная записка</w:t>
      </w:r>
    </w:p>
    <w:p w:rsidR="00622B43" w:rsidRPr="007C456E" w:rsidRDefault="00622B43" w:rsidP="007C456E">
      <w:pPr>
        <w:shd w:val="clear" w:color="auto" w:fill="FFFFFF"/>
        <w:spacing w:after="0" w:line="240" w:lineRule="auto"/>
        <w:ind w:left="122" w:right="1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Данная рабочая  программа составлена в соответствии с требованием федерального компонента Государственного образовательного стандарта по литературе  и на основе авторской программы по литературе для 5 – 11 классов под редакцией Ю.В. Лебедева</w:t>
      </w:r>
      <w:r w:rsidRPr="007C456E">
        <w:rPr>
          <w:rFonts w:ascii="Times New Roman" w:hAnsi="Times New Roman" w:cs="Times New Roman"/>
          <w:spacing w:val="-1"/>
          <w:sz w:val="24"/>
          <w:szCs w:val="24"/>
        </w:rPr>
        <w:t xml:space="preserve">  (М., "Просвещение", 2009 г.) </w:t>
      </w:r>
    </w:p>
    <w:p w:rsidR="00622B43" w:rsidRPr="007C456E" w:rsidRDefault="00622B43" w:rsidP="007C456E">
      <w:pPr>
        <w:shd w:val="clear" w:color="auto" w:fill="FFFFFF"/>
        <w:spacing w:after="0" w:line="240" w:lineRule="auto"/>
        <w:ind w:left="122" w:right="1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pacing w:val="-1"/>
          <w:sz w:val="24"/>
          <w:szCs w:val="24"/>
        </w:rPr>
        <w:t xml:space="preserve">Рабочая программа составлена для изучения литературы в 10 классе </w:t>
      </w:r>
      <w:r w:rsidRPr="007C45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на базовом уровне </w:t>
      </w:r>
      <w:r w:rsidRPr="007C4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56E">
        <w:rPr>
          <w:rFonts w:ascii="Times New Roman" w:hAnsi="Times New Roman" w:cs="Times New Roman"/>
          <w:sz w:val="24"/>
          <w:szCs w:val="24"/>
        </w:rPr>
        <w:t xml:space="preserve">и рассчитана на </w:t>
      </w:r>
      <w:r w:rsidRPr="007C456E">
        <w:rPr>
          <w:rFonts w:ascii="Times New Roman" w:hAnsi="Times New Roman" w:cs="Times New Roman"/>
          <w:b/>
          <w:sz w:val="24"/>
          <w:szCs w:val="24"/>
        </w:rPr>
        <w:t>3 часа в неделю  (102 часа в год).</w:t>
      </w:r>
    </w:p>
    <w:p w:rsidR="00622B43" w:rsidRPr="007C456E" w:rsidRDefault="00622B43" w:rsidP="007C456E">
      <w:pPr>
        <w:shd w:val="clear" w:color="auto" w:fill="FFFFFF"/>
        <w:spacing w:after="0" w:line="240" w:lineRule="auto"/>
        <w:ind w:left="122" w:right="1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b/>
          <w:sz w:val="24"/>
          <w:szCs w:val="24"/>
        </w:rPr>
        <w:t>Целью литературного образования учащихся в старших классах</w:t>
      </w:r>
      <w:r w:rsidRPr="007C456E">
        <w:rPr>
          <w:rFonts w:ascii="Times New Roman" w:hAnsi="Times New Roman" w:cs="Times New Roman"/>
          <w:sz w:val="24"/>
          <w:szCs w:val="24"/>
        </w:rPr>
        <w:t xml:space="preserve"> является воспитание особого отношения к литературе как результату общенародного значимого труда, инструменту духовно –  нравственного самосовершенствования личности. Из этого следует </w:t>
      </w:r>
      <w:r w:rsidRPr="007C456E">
        <w:rPr>
          <w:rFonts w:ascii="Times New Roman" w:hAnsi="Times New Roman" w:cs="Times New Roman"/>
          <w:b/>
          <w:sz w:val="24"/>
          <w:szCs w:val="24"/>
        </w:rPr>
        <w:t>важнейшая задача</w:t>
      </w:r>
      <w:r w:rsidRPr="007C456E">
        <w:rPr>
          <w:rFonts w:ascii="Times New Roman" w:hAnsi="Times New Roman" w:cs="Times New Roman"/>
          <w:sz w:val="24"/>
          <w:szCs w:val="24"/>
        </w:rPr>
        <w:t xml:space="preserve"> литературного образования десятиклассников – воспитание литературно образованного человека.</w:t>
      </w:r>
    </w:p>
    <w:p w:rsidR="00A61CB1" w:rsidRPr="007C456E" w:rsidRDefault="00A61CB1" w:rsidP="007C4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56E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</w:t>
      </w:r>
    </w:p>
    <w:p w:rsidR="007C456E" w:rsidRPr="007C456E" w:rsidRDefault="007C456E" w:rsidP="007C456E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7C456E">
        <w:rPr>
          <w:rFonts w:ascii="Times New Roman" w:hAnsi="Times New Roman" w:cs="Times New Roman"/>
          <w:sz w:val="24"/>
          <w:szCs w:val="24"/>
        </w:rPr>
        <w:softHyphen/>
        <w:t>ном и эстетическом развитии школьника, в формировании его миропонимания и национального са</w:t>
      </w:r>
      <w:r w:rsidRPr="007C456E">
        <w:rPr>
          <w:rFonts w:ascii="Times New Roman" w:hAnsi="Times New Roman" w:cs="Times New Roman"/>
          <w:sz w:val="24"/>
          <w:szCs w:val="24"/>
        </w:rPr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7C456E">
        <w:rPr>
          <w:rFonts w:ascii="Times New Roman" w:hAnsi="Times New Roman" w:cs="Times New Roman"/>
          <w:sz w:val="24"/>
          <w:szCs w:val="24"/>
        </w:rPr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7C456E" w:rsidRPr="007C456E" w:rsidRDefault="007C456E" w:rsidP="007C456E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Изучение литературы на базовом уровне сохраняет фундаментальную основу курса, система</w:t>
      </w:r>
      <w:r w:rsidRPr="007C456E">
        <w:rPr>
          <w:rFonts w:ascii="Times New Roman" w:hAnsi="Times New Roman" w:cs="Times New Roman"/>
          <w:sz w:val="24"/>
          <w:szCs w:val="24"/>
        </w:rPr>
        <w:softHyphen/>
        <w:t>тизирует представления учащихся об историческом развитии литературы, позволяет учащимся глу</w:t>
      </w:r>
      <w:r w:rsidRPr="007C456E">
        <w:rPr>
          <w:rFonts w:ascii="Times New Roman" w:hAnsi="Times New Roman" w:cs="Times New Roman"/>
          <w:sz w:val="24"/>
          <w:szCs w:val="24"/>
        </w:rPr>
        <w:softHyphen/>
        <w:t>боко и разносторонне осознать диалог классической и современной литературы. Ку</w:t>
      </w:r>
      <w:proofErr w:type="gramStart"/>
      <w:r w:rsidRPr="007C456E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7C456E">
        <w:rPr>
          <w:rFonts w:ascii="Times New Roman" w:hAnsi="Times New Roman" w:cs="Times New Roman"/>
          <w:sz w:val="24"/>
          <w:szCs w:val="24"/>
        </w:rPr>
        <w:t>оится с опо</w:t>
      </w:r>
      <w:r w:rsidRPr="007C456E">
        <w:rPr>
          <w:rFonts w:ascii="Times New Roman" w:hAnsi="Times New Roman" w:cs="Times New Roman"/>
          <w:sz w:val="24"/>
          <w:szCs w:val="24"/>
        </w:rPr>
        <w:softHyphen/>
        <w:t>рой на текстуальное изучение художественных произведений, решает задачи формирования чита</w:t>
      </w:r>
      <w:r w:rsidRPr="007C456E">
        <w:rPr>
          <w:rFonts w:ascii="Times New Roman" w:hAnsi="Times New Roman" w:cs="Times New Roman"/>
          <w:sz w:val="24"/>
          <w:szCs w:val="24"/>
        </w:rPr>
        <w:softHyphen/>
        <w:t>тельских умений, развития культуры устной и письменной речи.</w:t>
      </w:r>
    </w:p>
    <w:p w:rsidR="007C456E" w:rsidRPr="007C456E" w:rsidRDefault="007C456E" w:rsidP="007C456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Данная 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</w:t>
      </w:r>
      <w:r w:rsidRPr="007C456E">
        <w:rPr>
          <w:rFonts w:ascii="Times New Roman" w:hAnsi="Times New Roman" w:cs="Times New Roman"/>
          <w:sz w:val="24"/>
          <w:szCs w:val="24"/>
        </w:rPr>
        <w:softHyphen/>
        <w:t>ного и интеллектуального развития личности обучающегося. Приобщение старшеклассников к богатст</w:t>
      </w:r>
      <w:r w:rsidRPr="007C456E">
        <w:rPr>
          <w:rFonts w:ascii="Times New Roman" w:hAnsi="Times New Roman" w:cs="Times New Roman"/>
          <w:sz w:val="24"/>
          <w:szCs w:val="24"/>
        </w:rPr>
        <w:softHyphen/>
        <w:t>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</w:t>
      </w:r>
      <w:r w:rsidRPr="007C456E">
        <w:rPr>
          <w:rFonts w:ascii="Times New Roman" w:hAnsi="Times New Roman" w:cs="Times New Roman"/>
          <w:sz w:val="24"/>
          <w:szCs w:val="24"/>
        </w:rPr>
        <w:softHyphen/>
        <w:t>ности учащихся, воспитывать любовь и привычку к чтению.</w:t>
      </w:r>
    </w:p>
    <w:p w:rsidR="007C456E" w:rsidRPr="007C456E" w:rsidRDefault="007C456E" w:rsidP="007C456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Основными критериями отбора художественных произведений для изучения в школе являют</w:t>
      </w:r>
      <w:r w:rsidRPr="007C456E">
        <w:rPr>
          <w:rFonts w:ascii="Times New Roman" w:hAnsi="Times New Roman" w:cs="Times New Roman"/>
          <w:sz w:val="24"/>
          <w:szCs w:val="24"/>
        </w:rPr>
        <w:softHyphen/>
        <w:t>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</w:t>
      </w:r>
      <w:r w:rsidRPr="007C456E">
        <w:rPr>
          <w:rFonts w:ascii="Times New Roman" w:hAnsi="Times New Roman" w:cs="Times New Roman"/>
          <w:sz w:val="24"/>
          <w:szCs w:val="24"/>
        </w:rPr>
        <w:softHyphen/>
        <w:t>но-исторические традиции и богатый опыт отечественного образования.</w:t>
      </w:r>
    </w:p>
    <w:p w:rsidR="007C456E" w:rsidRPr="007C456E" w:rsidRDefault="007C456E" w:rsidP="007C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         Одна из обязательных составляющих литературного образования в 10 классе – литературное творчество обучающихся. Творческие работы различных жанров способствуют развитию аналитического и образного мышления, в значительной мере формируя  общую культуру и социально-нравственные ориентиры обучающихся.</w:t>
      </w:r>
    </w:p>
    <w:p w:rsidR="007C456E" w:rsidRPr="007C456E" w:rsidRDefault="007C456E" w:rsidP="007C456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                 Курс литературы в 10 классе строится с опорой на текстуальное изучение</w:t>
      </w:r>
    </w:p>
    <w:p w:rsidR="007C456E" w:rsidRPr="007C456E" w:rsidRDefault="007C456E" w:rsidP="007C456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         художественных произведений, </w:t>
      </w:r>
      <w:proofErr w:type="gramStart"/>
      <w:r w:rsidRPr="007C456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C456E">
        <w:rPr>
          <w:rFonts w:ascii="Times New Roman" w:hAnsi="Times New Roman" w:cs="Times New Roman"/>
          <w:sz w:val="24"/>
          <w:szCs w:val="24"/>
        </w:rPr>
        <w:t xml:space="preserve"> решает задачи формирования читательских</w:t>
      </w:r>
    </w:p>
    <w:p w:rsidR="007C456E" w:rsidRPr="007C456E" w:rsidRDefault="007C456E" w:rsidP="007C456E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        умений, развития культуры устной и письменной речи.</w:t>
      </w:r>
    </w:p>
    <w:p w:rsidR="007C456E" w:rsidRPr="007C456E" w:rsidRDefault="007C456E" w:rsidP="007C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       Ведущая линия изучения литературы в 10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7C456E" w:rsidRPr="007C456E" w:rsidRDefault="007C456E" w:rsidP="007C456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456E">
        <w:rPr>
          <w:rFonts w:ascii="Times New Roman" w:hAnsi="Times New Roman" w:cs="Times New Roman"/>
          <w:bCs/>
          <w:sz w:val="24"/>
          <w:szCs w:val="24"/>
        </w:rPr>
        <w:t>Работа на уроках литературы в 10 классе предполагает р</w:t>
      </w:r>
      <w:r w:rsidRPr="007C456E">
        <w:rPr>
          <w:rFonts w:ascii="Times New Roman" w:hAnsi="Times New Roman" w:cs="Times New Roman"/>
          <w:sz w:val="24"/>
          <w:szCs w:val="24"/>
        </w:rPr>
        <w:t xml:space="preserve">азвитие обучающегося 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</w:t>
      </w:r>
      <w:r w:rsidRPr="007C456E">
        <w:rPr>
          <w:rFonts w:ascii="Times New Roman" w:hAnsi="Times New Roman" w:cs="Times New Roman"/>
          <w:sz w:val="24"/>
          <w:szCs w:val="24"/>
        </w:rPr>
        <w:lastRenderedPageBreak/>
        <w:t>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 ключевыми компетенциями.</w:t>
      </w:r>
    </w:p>
    <w:p w:rsidR="00A61CB1" w:rsidRPr="007C456E" w:rsidRDefault="00A61CB1" w:rsidP="007C456E">
      <w:pPr>
        <w:shd w:val="clear" w:color="auto" w:fill="FFFFFF"/>
        <w:spacing w:after="0" w:line="240" w:lineRule="auto"/>
        <w:ind w:left="122" w:right="13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CB1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  </w:t>
      </w:r>
      <w:r w:rsidR="00A61CB1" w:rsidRPr="007C456E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 учебного предмета, курса в учебном плане.</w:t>
      </w:r>
    </w:p>
    <w:p w:rsidR="00622B43" w:rsidRPr="007C456E" w:rsidRDefault="00A61CB1" w:rsidP="007C45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предусматривает обязательное изучение литературы на этапе основного среднего образования в объёме в 10 классе – 102 часа.</w:t>
      </w:r>
    </w:p>
    <w:p w:rsidR="00A61CB1" w:rsidRPr="007C456E" w:rsidRDefault="00A61CB1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56E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 учебного предмета</w:t>
      </w:r>
      <w:r w:rsidRPr="007C45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C456E" w:rsidRPr="007C456E" w:rsidRDefault="007C456E" w:rsidP="007C456E">
      <w:pPr>
        <w:shd w:val="clear" w:color="auto" w:fill="FFFFFF"/>
        <w:spacing w:after="0" w:line="240" w:lineRule="auto"/>
        <w:ind w:left="122" w:right="1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Преподавание литературы в 10  классе предполагает последовательное и систематическое изучение </w:t>
      </w:r>
      <w:r w:rsidRPr="007C456E">
        <w:rPr>
          <w:rFonts w:ascii="Times New Roman" w:hAnsi="Times New Roman" w:cs="Times New Roman"/>
          <w:b/>
          <w:sz w:val="24"/>
          <w:szCs w:val="24"/>
        </w:rPr>
        <w:t>историко-литературного курса</w:t>
      </w:r>
      <w:r w:rsidRPr="007C456E">
        <w:rPr>
          <w:rFonts w:ascii="Times New Roman" w:hAnsi="Times New Roman" w:cs="Times New Roman"/>
          <w:sz w:val="24"/>
          <w:szCs w:val="24"/>
        </w:rPr>
        <w:t xml:space="preserve">, который позволит сформировать представление о литературном процессе в России в 19 – 20 веках и предполагает монографическое изучение творчества классиков русской литературы.          </w:t>
      </w:r>
    </w:p>
    <w:p w:rsidR="007C456E" w:rsidRPr="007C456E" w:rsidRDefault="007C456E" w:rsidP="007C456E">
      <w:pPr>
        <w:shd w:val="clear" w:color="auto" w:fill="FFFFFF"/>
        <w:spacing w:after="0" w:line="240" w:lineRule="auto"/>
        <w:ind w:left="122" w:right="1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Учащиеся получают </w:t>
      </w:r>
      <w:proofErr w:type="spellStart"/>
      <w:proofErr w:type="gramStart"/>
      <w:r w:rsidRPr="007C456E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7C456E">
        <w:rPr>
          <w:rFonts w:ascii="Times New Roman" w:hAnsi="Times New Roman" w:cs="Times New Roman"/>
          <w:sz w:val="24"/>
          <w:szCs w:val="24"/>
        </w:rPr>
        <w:t xml:space="preserve"> – литературные</w:t>
      </w:r>
      <w:proofErr w:type="gramEnd"/>
      <w:r w:rsidRPr="007C456E">
        <w:rPr>
          <w:rFonts w:ascii="Times New Roman" w:hAnsi="Times New Roman" w:cs="Times New Roman"/>
          <w:sz w:val="24"/>
          <w:szCs w:val="24"/>
        </w:rPr>
        <w:t xml:space="preserve"> сведения, знакомятся с образцами литературной критики, осваивают теоретические понятия и совершенствуют умения, определённые стандартом литературного образования. Необычным является включение в программу произведений Пушкина не только в 10 , но и в 11 классе. Так, </w:t>
      </w:r>
      <w:r w:rsidRPr="007C456E">
        <w:rPr>
          <w:rFonts w:ascii="Times New Roman" w:hAnsi="Times New Roman" w:cs="Times New Roman"/>
          <w:b/>
          <w:sz w:val="24"/>
          <w:szCs w:val="24"/>
        </w:rPr>
        <w:t>в 10 классе</w:t>
      </w:r>
      <w:r w:rsidRPr="007C456E">
        <w:rPr>
          <w:rFonts w:ascii="Times New Roman" w:hAnsi="Times New Roman" w:cs="Times New Roman"/>
          <w:sz w:val="24"/>
          <w:szCs w:val="24"/>
        </w:rPr>
        <w:t xml:space="preserve"> пушкинские произведения </w:t>
      </w:r>
      <w:r w:rsidRPr="007C456E">
        <w:rPr>
          <w:rFonts w:ascii="Times New Roman" w:hAnsi="Times New Roman" w:cs="Times New Roman"/>
          <w:b/>
          <w:sz w:val="24"/>
          <w:szCs w:val="24"/>
        </w:rPr>
        <w:t>«Пиковая дама»</w:t>
      </w:r>
      <w:r w:rsidRPr="007C456E">
        <w:rPr>
          <w:rFonts w:ascii="Times New Roman" w:hAnsi="Times New Roman" w:cs="Times New Roman"/>
          <w:sz w:val="24"/>
          <w:szCs w:val="24"/>
        </w:rPr>
        <w:t xml:space="preserve"> и «</w:t>
      </w:r>
      <w:r w:rsidRPr="007C456E">
        <w:rPr>
          <w:rFonts w:ascii="Times New Roman" w:hAnsi="Times New Roman" w:cs="Times New Roman"/>
          <w:b/>
          <w:sz w:val="24"/>
          <w:szCs w:val="24"/>
        </w:rPr>
        <w:t>Маленькие трагедии</w:t>
      </w:r>
      <w:r w:rsidRPr="007C456E">
        <w:rPr>
          <w:rFonts w:ascii="Times New Roman" w:hAnsi="Times New Roman" w:cs="Times New Roman"/>
          <w:sz w:val="24"/>
          <w:szCs w:val="24"/>
        </w:rPr>
        <w:t xml:space="preserve">», изученные в начале года, задают уровень философской проблематики литературы второй половины 19 века, раскрывают масштаб её художественных исканий, указывают на прообразы героев Тургенева и, Достоевского, Чехова в мировой культуре.  </w:t>
      </w:r>
    </w:p>
    <w:p w:rsidR="007C456E" w:rsidRPr="007C456E" w:rsidRDefault="007C456E" w:rsidP="007C456E">
      <w:pPr>
        <w:shd w:val="clear" w:color="auto" w:fill="FFFFFF"/>
        <w:spacing w:after="0" w:line="240" w:lineRule="auto"/>
        <w:ind w:left="122" w:right="130"/>
        <w:jc w:val="both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      В 10-11 классах школьник постоянно обращается при изучении курса литературы на исторической основе к трём великим истокам: 1) видит роль фольклорной традиции в конкретных произведениях словесности; 2) изучает ряд произведений зарубежных авторов параллельно с произведениями русской литературы соответствующего периода, так как русская словесность на данном этапе развивается в русле мировой литературы независимо и своеобразно в  активном творческом обмене с другими странами; 3) обращается к образцам русской литературы 18 века, обеспечившим расцвет литературы в 19 веке.</w:t>
      </w:r>
    </w:p>
    <w:p w:rsidR="00622B43" w:rsidRPr="007C456E" w:rsidRDefault="007C456E" w:rsidP="007C456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56E">
        <w:rPr>
          <w:rFonts w:ascii="Times New Roman" w:hAnsi="Times New Roman" w:cs="Times New Roman"/>
          <w:b/>
          <w:sz w:val="28"/>
          <w:szCs w:val="28"/>
          <w:u w:val="single"/>
        </w:rPr>
        <w:t>Результаты освоения литературы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56E">
        <w:rPr>
          <w:rFonts w:ascii="Times New Roman" w:hAnsi="Times New Roman" w:cs="Times New Roman"/>
          <w:b/>
          <w:bCs/>
          <w:sz w:val="24"/>
          <w:szCs w:val="24"/>
        </w:rPr>
        <w:t>Знать/ понимать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• образную природу словесного искусства;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• содержание изученных литературных произведений;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• основные факты жизни и творчества писателей-классиков Х1Х – ХХ века;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• основные закономерности историко-литературного процесса и черты литературных направлений;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• основные теоретико-литературные понятия.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56E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• воспроизводить содержание литературного произведения;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456E">
        <w:rPr>
          <w:rFonts w:ascii="Times New Roman" w:hAnsi="Times New Roman" w:cs="Times New Roman"/>
          <w:sz w:val="24"/>
          <w:szCs w:val="24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</w:t>
      </w:r>
      <w:proofErr w:type="gramEnd"/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анализировать эпизод (сцену) изученного произведения, объяснять его связь с проблематикой произведения;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• соотносить художественную литературу с общественной жизнью и культурой; раскрывать </w:t>
      </w:r>
      <w:proofErr w:type="gramStart"/>
      <w:r w:rsidRPr="007C456E">
        <w:rPr>
          <w:rFonts w:ascii="Times New Roman" w:hAnsi="Times New Roman" w:cs="Times New Roman"/>
          <w:sz w:val="24"/>
          <w:szCs w:val="24"/>
        </w:rPr>
        <w:t>конкретно-историческое</w:t>
      </w:r>
      <w:proofErr w:type="gramEnd"/>
      <w:r w:rsidRPr="007C456E">
        <w:rPr>
          <w:rFonts w:ascii="Times New Roman" w:hAnsi="Times New Roman" w:cs="Times New Roman"/>
          <w:sz w:val="24"/>
          <w:szCs w:val="24"/>
        </w:rPr>
        <w:t xml:space="preserve"> и общечеловеческое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 выявлять «сквозные темы» и ключевые проблемы русской литературы; соотносить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произведение с литературным направлением эпохи;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• определять род и жанр произведения;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• сопоставлять литературные произведения;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lastRenderedPageBreak/>
        <w:t>• выявлять авторскую позицию;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7C456E" w:rsidRPr="007C456E" w:rsidRDefault="007C456E" w:rsidP="007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• аргументировано формулировать свое отношение к прочитанному произведению;</w:t>
      </w:r>
    </w:p>
    <w:p w:rsidR="007C456E" w:rsidRPr="007C456E" w:rsidRDefault="007C456E" w:rsidP="007C456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• писать рецензии на прочитанные произведения и сочинения разных жанров на литературные темы.</w:t>
      </w: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56E" w:rsidRPr="007C456E" w:rsidRDefault="007C456E" w:rsidP="007C4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56E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предмета, курса.</w:t>
      </w: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853" w:rsidRPr="007C456E" w:rsidRDefault="005A4853" w:rsidP="007C456E">
      <w:pPr>
        <w:pStyle w:val="4"/>
        <w:keepNext w:val="0"/>
        <w:keepLines w:val="0"/>
        <w:widowControl w:val="0"/>
        <w:numPr>
          <w:ilvl w:val="3"/>
          <w:numId w:val="3"/>
        </w:numPr>
        <w:suppressAutoHyphens/>
        <w:spacing w:before="0" w:line="240" w:lineRule="auto"/>
        <w:ind w:left="0" w:firstLine="567"/>
        <w:jc w:val="center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Русская литература XIX века</w:t>
      </w:r>
    </w:p>
    <w:p w:rsidR="005A4853" w:rsidRPr="007C456E" w:rsidRDefault="005A4853" w:rsidP="007C456E">
      <w:pPr>
        <w:pStyle w:val="2"/>
        <w:keepNext w:val="0"/>
        <w:widowControl w:val="0"/>
        <w:numPr>
          <w:ilvl w:val="1"/>
          <w:numId w:val="3"/>
        </w:numPr>
        <w:tabs>
          <w:tab w:val="left" w:pos="7380"/>
          <w:tab w:val="left" w:pos="810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bookmarkStart w:id="0" w:name="%D1%84%D1%8B"/>
      <w:bookmarkEnd w:id="0"/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А.С. Пушкин (5 часов)</w:t>
      </w:r>
    </w:p>
    <w:p w:rsidR="005A4853" w:rsidRPr="007C456E" w:rsidRDefault="005A4853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/>
          <w:b w:val="0"/>
          <w:sz w:val="24"/>
          <w:szCs w:val="24"/>
        </w:rPr>
        <w:t>Стихотворения</w:t>
      </w: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: «Погасло дневное светило...», «Свободы сеятель пустынный…», «К морю»</w:t>
      </w:r>
      <w:proofErr w:type="gramStart"/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  <w:r w:rsidRPr="007C456E">
        <w:rPr>
          <w:rFonts w:ascii="Times New Roman" w:hAnsi="Times New Roman"/>
          <w:b w:val="0"/>
          <w:sz w:val="24"/>
          <w:szCs w:val="24"/>
        </w:rPr>
        <w:t>«</w:t>
      </w:r>
      <w:proofErr w:type="gramEnd"/>
      <w:r w:rsidRPr="007C456E">
        <w:rPr>
          <w:rFonts w:ascii="Times New Roman" w:hAnsi="Times New Roman"/>
          <w:b w:val="0"/>
          <w:sz w:val="24"/>
          <w:szCs w:val="24"/>
        </w:rPr>
        <w:t>Подражания Корану» (</w:t>
      </w:r>
      <w:r w:rsidRPr="007C456E">
        <w:rPr>
          <w:rFonts w:ascii="Times New Roman" w:hAnsi="Times New Roman"/>
          <w:b w:val="0"/>
          <w:sz w:val="24"/>
          <w:szCs w:val="24"/>
          <w:lang w:val="en-US"/>
        </w:rPr>
        <w:t>IX</w:t>
      </w:r>
      <w:r w:rsidRPr="007C456E">
        <w:rPr>
          <w:rFonts w:ascii="Times New Roman" w:hAnsi="Times New Roman"/>
          <w:b w:val="0"/>
          <w:sz w:val="24"/>
          <w:szCs w:val="24"/>
        </w:rPr>
        <w:t>.«И путник усталый на Бога роптал…»),</w:t>
      </w: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«Элегия» («Безумных лет угасшее веселье...»), «Отцы пустынники и жёны непорочны..», «...Вновь я посетил...»,»Маленькие трагедии», «Пиковая дама»,  а также три стихотворения по выбору.</w:t>
      </w:r>
    </w:p>
    <w:p w:rsidR="005A4853" w:rsidRPr="007C456E" w:rsidRDefault="005A4853" w:rsidP="007C456E">
      <w:pPr>
        <w:pStyle w:val="2"/>
        <w:keepNext w:val="0"/>
        <w:widowControl w:val="0"/>
        <w:numPr>
          <w:ilvl w:val="1"/>
          <w:numId w:val="3"/>
        </w:numPr>
        <w:tabs>
          <w:tab w:val="left" w:pos="7380"/>
          <w:tab w:val="left" w:pos="810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М.Ю. Лермонтов (3 часа)</w:t>
      </w:r>
    </w:p>
    <w:p w:rsidR="005A4853" w:rsidRPr="007C456E" w:rsidRDefault="005A4853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Стихотворения: «Когда б в покорности </w:t>
      </w:r>
      <w:proofErr w:type="spellStart"/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незная</w:t>
      </w:r>
      <w:proofErr w:type="spellEnd"/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…», «Монолог»,  «Молитва» («Я, Матерь Божия, ныне с молитвою...»), «Как часто, пестрою толпою окружен...», «</w:t>
      </w:r>
      <w:proofErr w:type="spellStart"/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Валерик</w:t>
      </w:r>
      <w:proofErr w:type="spellEnd"/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»,</w:t>
      </w:r>
      <w:r w:rsidRPr="007C45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«Сон» («В полдневный жар в долине Дагестана…»), «Выхожу один я на дорогу...»</w:t>
      </w:r>
      <w:r w:rsidRPr="007C456E">
        <w:rPr>
          <w:rFonts w:ascii="Times New Roman" w:hAnsi="Times New Roman"/>
          <w:sz w:val="24"/>
          <w:szCs w:val="24"/>
          <w:shd w:val="clear" w:color="auto" w:fill="FFFFFF"/>
        </w:rPr>
        <w:t xml:space="preserve">,  </w:t>
      </w: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«Ветка Палестины»,</w:t>
      </w:r>
      <w:r w:rsidRPr="007C45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а также три стихотворения по выбору.</w:t>
      </w:r>
    </w:p>
    <w:p w:rsidR="005A4853" w:rsidRPr="007C456E" w:rsidRDefault="005A4853" w:rsidP="007C456E">
      <w:pPr>
        <w:pStyle w:val="2"/>
        <w:keepNext w:val="0"/>
        <w:widowControl w:val="0"/>
        <w:numPr>
          <w:ilvl w:val="1"/>
          <w:numId w:val="3"/>
        </w:numPr>
        <w:tabs>
          <w:tab w:val="left" w:pos="7380"/>
          <w:tab w:val="left" w:pos="810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Н.В. Гоголь (3часа)</w:t>
      </w:r>
    </w:p>
    <w:p w:rsidR="005A4853" w:rsidRPr="007C456E" w:rsidRDefault="005A4853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«Шинель»</w:t>
      </w:r>
    </w:p>
    <w:p w:rsidR="005A4853" w:rsidRPr="007C456E" w:rsidRDefault="005A4853" w:rsidP="007C456E">
      <w:pPr>
        <w:pStyle w:val="2"/>
        <w:keepNext w:val="0"/>
        <w:widowControl w:val="0"/>
        <w:numPr>
          <w:ilvl w:val="1"/>
          <w:numId w:val="3"/>
        </w:numPr>
        <w:tabs>
          <w:tab w:val="left" w:pos="7380"/>
          <w:tab w:val="left" w:pos="810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А.Н. Островский (7часов)</w:t>
      </w:r>
    </w:p>
    <w:p w:rsidR="005A4853" w:rsidRPr="007C456E" w:rsidRDefault="005A4853" w:rsidP="007C4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sz w:val="24"/>
          <w:szCs w:val="24"/>
          <w:shd w:val="clear" w:color="auto" w:fill="FFFFFF"/>
        </w:rPr>
        <w:t>Драма «Гроза»</w:t>
      </w:r>
      <w:proofErr w:type="gramStart"/>
      <w:r w:rsidRPr="007C4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7C4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«Бесприданница»</w:t>
      </w:r>
    </w:p>
    <w:p w:rsidR="005A4853" w:rsidRPr="007C456E" w:rsidRDefault="005A4853" w:rsidP="007C456E">
      <w:pPr>
        <w:pStyle w:val="2"/>
        <w:keepNext w:val="0"/>
        <w:widowControl w:val="0"/>
        <w:numPr>
          <w:ilvl w:val="1"/>
          <w:numId w:val="3"/>
        </w:numPr>
        <w:tabs>
          <w:tab w:val="left" w:pos="7380"/>
          <w:tab w:val="left" w:pos="810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И.А. Гончаров (8часов_)</w:t>
      </w:r>
    </w:p>
    <w:p w:rsidR="005A4853" w:rsidRPr="007C456E" w:rsidRDefault="005A4853" w:rsidP="007C4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Роман «Обломов» </w:t>
      </w:r>
    </w:p>
    <w:p w:rsidR="005A4853" w:rsidRPr="007C456E" w:rsidRDefault="005A4853" w:rsidP="007C45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И.С. Тургенев  (10часов)</w:t>
      </w:r>
    </w:p>
    <w:p w:rsidR="005A4853" w:rsidRPr="007C456E" w:rsidRDefault="005A4853" w:rsidP="007C4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 «Отцы и дети»</w:t>
      </w:r>
      <w:r w:rsidRPr="007C45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C456E">
        <w:rPr>
          <w:rFonts w:ascii="Times New Roman" w:hAnsi="Times New Roman" w:cs="Times New Roman"/>
          <w:sz w:val="24"/>
          <w:szCs w:val="24"/>
          <w:shd w:val="clear" w:color="auto" w:fill="FFFFFF"/>
        </w:rPr>
        <w:t>(в образовательных учреждениях с родным (нерусским) языком обучения – обзорное изучение с анализом фрагментов).</w:t>
      </w:r>
    </w:p>
    <w:p w:rsidR="005A4853" w:rsidRPr="007C456E" w:rsidRDefault="005A4853" w:rsidP="007C456E">
      <w:pPr>
        <w:pStyle w:val="2"/>
        <w:keepNext w:val="0"/>
        <w:widowControl w:val="0"/>
        <w:numPr>
          <w:ilvl w:val="1"/>
          <w:numId w:val="3"/>
        </w:numPr>
        <w:tabs>
          <w:tab w:val="left" w:pos="7380"/>
          <w:tab w:val="left" w:pos="810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Ф.И. Тютчев (3 часа)</w:t>
      </w:r>
    </w:p>
    <w:p w:rsidR="005A4853" w:rsidRPr="007C456E" w:rsidRDefault="005A4853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/>
          <w:caps/>
          <w:sz w:val="24"/>
          <w:szCs w:val="24"/>
          <w:shd w:val="clear" w:color="auto" w:fill="FFFFFF"/>
        </w:rPr>
      </w:pP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Стихотворения: «</w:t>
      </w:r>
      <w:proofErr w:type="spellStart"/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Silentium</w:t>
      </w:r>
      <w:proofErr w:type="spellEnd"/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!», </w:t>
      </w:r>
      <w:proofErr w:type="gramStart"/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былое...»),</w:t>
      </w:r>
      <w:r w:rsidR="004E2344"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«Чему молилась ты с любовью», «Весь день она лежала в забытьи…», «Наш век», «Над  этой тёмною толпой…», «Эти бедные селенья», «Умом Россию не понять…»</w:t>
      </w:r>
      <w:r w:rsidR="00CE3787"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  <w:proofErr w:type="gramEnd"/>
    </w:p>
    <w:p w:rsidR="005A4853" w:rsidRPr="007C456E" w:rsidRDefault="005A4853" w:rsidP="007C456E">
      <w:pPr>
        <w:pStyle w:val="2"/>
        <w:keepNext w:val="0"/>
        <w:widowControl w:val="0"/>
        <w:numPr>
          <w:ilvl w:val="1"/>
          <w:numId w:val="3"/>
        </w:numPr>
        <w:tabs>
          <w:tab w:val="left" w:pos="7380"/>
          <w:tab w:val="left" w:pos="810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А.А. Фет  (3часа)</w:t>
      </w:r>
    </w:p>
    <w:p w:rsidR="005A4853" w:rsidRPr="007C456E" w:rsidRDefault="005A4853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Стихотворения: </w:t>
      </w:r>
      <w:r w:rsidR="004E2344"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«Одним толчком согнать ладью живую…», «Поэтам», «</w:t>
      </w:r>
      <w:proofErr w:type="spellStart"/>
      <w:r w:rsidR="004E2344"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Псевдопоэту</w:t>
      </w:r>
      <w:proofErr w:type="spellEnd"/>
      <w:r w:rsidR="004E2344"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», </w:t>
      </w: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«Это утро, радость эта…», «Шепот, робкое дыханье…», «Сияла ночь. Луной был полон сад. Лежали…»,</w:t>
      </w:r>
      <w:r w:rsidR="00CE3787"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«Еще майская ночь».</w:t>
      </w:r>
    </w:p>
    <w:p w:rsidR="005A4853" w:rsidRPr="007C456E" w:rsidRDefault="005A4853" w:rsidP="007C456E">
      <w:pPr>
        <w:pStyle w:val="2"/>
        <w:keepNext w:val="0"/>
        <w:widowControl w:val="0"/>
        <w:numPr>
          <w:ilvl w:val="1"/>
          <w:numId w:val="3"/>
        </w:numPr>
        <w:tabs>
          <w:tab w:val="left" w:pos="7380"/>
          <w:tab w:val="left" w:pos="810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А.К. Толстой (2 час)</w:t>
      </w:r>
    </w:p>
    <w:p w:rsidR="005A4853" w:rsidRPr="007C456E" w:rsidRDefault="004E2344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7C456E">
        <w:rPr>
          <w:rFonts w:ascii="Times New Roman" w:hAnsi="Times New Roman"/>
          <w:b w:val="0"/>
          <w:i/>
          <w:sz w:val="24"/>
          <w:szCs w:val="24"/>
        </w:rPr>
        <w:t>«Двух станов не боец, но только гость случайный…»,  «Средь шумного бала…», «</w:t>
      </w:r>
      <w:r w:rsidR="007D3481" w:rsidRPr="007C456E">
        <w:rPr>
          <w:rFonts w:ascii="Times New Roman" w:hAnsi="Times New Roman"/>
          <w:b w:val="0"/>
          <w:i/>
          <w:sz w:val="24"/>
          <w:szCs w:val="24"/>
        </w:rPr>
        <w:t>В</w:t>
      </w:r>
      <w:r w:rsidRPr="007C456E">
        <w:rPr>
          <w:rFonts w:ascii="Times New Roman" w:hAnsi="Times New Roman"/>
          <w:b w:val="0"/>
          <w:i/>
          <w:sz w:val="24"/>
          <w:szCs w:val="24"/>
        </w:rPr>
        <w:t>асилий Шибанов».</w:t>
      </w:r>
    </w:p>
    <w:p w:rsidR="005A4853" w:rsidRPr="007C456E" w:rsidRDefault="005A4853" w:rsidP="007C456E">
      <w:pPr>
        <w:pStyle w:val="2"/>
        <w:keepNext w:val="0"/>
        <w:widowControl w:val="0"/>
        <w:numPr>
          <w:ilvl w:val="1"/>
          <w:numId w:val="3"/>
        </w:numPr>
        <w:tabs>
          <w:tab w:val="left" w:pos="7380"/>
          <w:tab w:val="left" w:pos="810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Н.А. Некрасов (6часов)</w:t>
      </w:r>
    </w:p>
    <w:p w:rsidR="005A4853" w:rsidRPr="007C456E" w:rsidRDefault="005A4853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Стихотворения: </w:t>
      </w:r>
      <w:proofErr w:type="gramStart"/>
      <w:r w:rsidR="007D3481"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«Вальс», «Еду ли ночью по улице тёмной», «Когда из мрака заблуждения», «Размышления у парадного подъезда», «В столицах шум», «Кому на </w:t>
      </w:r>
      <w:proofErr w:type="spellStart"/>
      <w:r w:rsidR="007D3481"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Русси</w:t>
      </w:r>
      <w:proofErr w:type="spellEnd"/>
      <w:r w:rsidR="007D3481"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жить хорошо», </w:t>
      </w: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«В дороге»,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а также три стихотворения по выбору. </w:t>
      </w:r>
      <w:proofErr w:type="gramEnd"/>
    </w:p>
    <w:p w:rsidR="005A4853" w:rsidRPr="007C456E" w:rsidRDefault="005A4853" w:rsidP="007C4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sz w:val="24"/>
          <w:szCs w:val="24"/>
          <w:shd w:val="clear" w:color="auto" w:fill="FFFFFF"/>
        </w:rPr>
        <w:t>Поэма «Кому на Руси жить хорошо» (в образовательных учреждениях с родным (нерусским) языком обучения – обзорное изучение с анализом фрагментов).</w:t>
      </w:r>
    </w:p>
    <w:p w:rsidR="005A4853" w:rsidRPr="007C456E" w:rsidRDefault="005A4853" w:rsidP="007C456E">
      <w:pPr>
        <w:pStyle w:val="2"/>
        <w:keepNext w:val="0"/>
        <w:widowControl w:val="0"/>
        <w:numPr>
          <w:ilvl w:val="1"/>
          <w:numId w:val="3"/>
        </w:numPr>
        <w:tabs>
          <w:tab w:val="left" w:pos="7380"/>
          <w:tab w:val="left" w:pos="810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Н.С. Лесков </w:t>
      </w:r>
      <w:proofErr w:type="gramStart"/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( </w:t>
      </w:r>
      <w:proofErr w:type="gramEnd"/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3часа)</w:t>
      </w:r>
    </w:p>
    <w:p w:rsidR="005A4853" w:rsidRPr="007C456E" w:rsidRDefault="007D3481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>«Очарованный странник»</w:t>
      </w:r>
    </w:p>
    <w:p w:rsidR="005A4853" w:rsidRPr="007C456E" w:rsidRDefault="005A4853" w:rsidP="007C456E">
      <w:pPr>
        <w:pStyle w:val="2"/>
        <w:keepNext w:val="0"/>
        <w:widowControl w:val="0"/>
        <w:numPr>
          <w:ilvl w:val="1"/>
          <w:numId w:val="3"/>
        </w:numPr>
        <w:tabs>
          <w:tab w:val="left" w:pos="7380"/>
          <w:tab w:val="left" w:pos="810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>М.Е. Салтыков-Щедрин  (3 часа)</w:t>
      </w:r>
    </w:p>
    <w:p w:rsidR="005A4853" w:rsidRPr="007C456E" w:rsidRDefault="005A4853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>«История одного города» (обзор).</w:t>
      </w: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5A4853" w:rsidRPr="007C456E" w:rsidRDefault="005A4853" w:rsidP="007C456E">
      <w:pPr>
        <w:pStyle w:val="2"/>
        <w:keepNext w:val="0"/>
        <w:widowControl w:val="0"/>
        <w:numPr>
          <w:ilvl w:val="1"/>
          <w:numId w:val="3"/>
        </w:numPr>
        <w:tabs>
          <w:tab w:val="left" w:pos="7380"/>
          <w:tab w:val="left" w:pos="810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Ф.М. Достоевский  (14 часов)</w:t>
      </w:r>
    </w:p>
    <w:p w:rsidR="007D3481" w:rsidRPr="007C456E" w:rsidRDefault="005A4853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Роман «Преступление и наказание» </w:t>
      </w:r>
    </w:p>
    <w:p w:rsidR="005A4853" w:rsidRPr="007C456E" w:rsidRDefault="005A4853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C456E">
        <w:rPr>
          <w:rFonts w:ascii="Times New Roman" w:hAnsi="Times New Roman"/>
          <w:i/>
          <w:sz w:val="24"/>
          <w:szCs w:val="24"/>
          <w:shd w:val="clear" w:color="auto" w:fill="FFFFFF"/>
        </w:rPr>
        <w:t>Л.Н. Толстой  (19 часов)</w:t>
      </w:r>
    </w:p>
    <w:p w:rsidR="00CE3787" w:rsidRPr="007C456E" w:rsidRDefault="005A4853" w:rsidP="007C456E">
      <w:pPr>
        <w:pStyle w:val="210"/>
        <w:spacing w:after="0" w:line="240" w:lineRule="auto"/>
        <w:ind w:firstLine="567"/>
        <w:jc w:val="both"/>
      </w:pPr>
      <w:r w:rsidRPr="007C456E">
        <w:t xml:space="preserve">Роман-эпопея «Война и мир» </w:t>
      </w:r>
    </w:p>
    <w:p w:rsidR="005A4853" w:rsidRPr="007C456E" w:rsidRDefault="005A4853" w:rsidP="007C456E">
      <w:pPr>
        <w:pStyle w:val="210"/>
        <w:spacing w:after="0" w:line="240" w:lineRule="auto"/>
        <w:ind w:firstLine="567"/>
        <w:jc w:val="both"/>
        <w:rPr>
          <w:b/>
          <w:i/>
          <w:shd w:val="clear" w:color="auto" w:fill="FFFFFF"/>
        </w:rPr>
      </w:pPr>
      <w:r w:rsidRPr="007C456E">
        <w:rPr>
          <w:b/>
          <w:i/>
          <w:shd w:val="clear" w:color="auto" w:fill="FFFFFF"/>
        </w:rPr>
        <w:t>А.П. Чехов (9 часов)</w:t>
      </w:r>
    </w:p>
    <w:p w:rsidR="005A4853" w:rsidRPr="007C456E" w:rsidRDefault="005A4853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Рассказы: «Студент», «</w:t>
      </w:r>
      <w:proofErr w:type="spellStart"/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>Ионыч</w:t>
      </w:r>
      <w:proofErr w:type="spellEnd"/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», а также два рассказа по выбору. </w:t>
      </w:r>
    </w:p>
    <w:p w:rsidR="005A4853" w:rsidRPr="007C456E" w:rsidRDefault="005A4853" w:rsidP="007C456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Рассказы: </w:t>
      </w:r>
      <w:r w:rsidRPr="007C456E">
        <w:rPr>
          <w:rFonts w:ascii="Times New Roman" w:hAnsi="Times New Roman"/>
          <w:b w:val="0"/>
          <w:sz w:val="24"/>
          <w:szCs w:val="24"/>
        </w:rPr>
        <w:t>«Человек в футляре»,</w:t>
      </w: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7C456E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>«Дама с собачкой»</w:t>
      </w:r>
      <w:r w:rsidRPr="007C45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456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Пьеса «Вишневый сад» </w:t>
      </w:r>
    </w:p>
    <w:p w:rsidR="005A4853" w:rsidRPr="007C456E" w:rsidRDefault="005A485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853" w:rsidRPr="007C456E" w:rsidRDefault="005A485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853" w:rsidRPr="007C456E" w:rsidRDefault="005A485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853" w:rsidRPr="007C456E" w:rsidRDefault="005A485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56E">
        <w:rPr>
          <w:rFonts w:ascii="Times New Roman" w:hAnsi="Times New Roman" w:cs="Times New Roman"/>
          <w:b/>
          <w:sz w:val="24"/>
          <w:szCs w:val="24"/>
        </w:rPr>
        <w:t xml:space="preserve">                     Учебно-тематическое планирование</w:t>
      </w:r>
    </w:p>
    <w:p w:rsidR="005A4853" w:rsidRPr="007C456E" w:rsidRDefault="005A485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853" w:rsidRPr="007C456E" w:rsidRDefault="005A485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314"/>
        <w:gridCol w:w="1567"/>
      </w:tblGrid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Вводные уроки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Творчество А.С.Пушкина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Творчество М.Ю.Лермонтова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второй половины </w:t>
            </w:r>
            <w:r w:rsidRPr="007C4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1+89 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А.Н.Островский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И.А.Гончаров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А.К.Толстой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2 +2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М.Е.Салтыков-Щедрин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5A4853" w:rsidRPr="007C456E" w:rsidTr="005A4853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5A4853" w:rsidRPr="007C456E" w:rsidRDefault="005A4853" w:rsidP="007C4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 Всего                                                                                108  часов    </w:t>
      </w:r>
    </w:p>
    <w:p w:rsidR="005A4853" w:rsidRPr="007C456E" w:rsidRDefault="005A4853" w:rsidP="007C45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456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C456E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Календарно-тематическое планирование 10 класс    </w:t>
      </w:r>
    </w:p>
    <w:tbl>
      <w:tblPr>
        <w:tblW w:w="10845" w:type="dxa"/>
        <w:tblInd w:w="-977" w:type="dxa"/>
        <w:tblLayout w:type="fixed"/>
        <w:tblLook w:val="04A0"/>
      </w:tblPr>
      <w:tblGrid>
        <w:gridCol w:w="942"/>
        <w:gridCol w:w="3773"/>
        <w:gridCol w:w="2340"/>
        <w:gridCol w:w="2340"/>
        <w:gridCol w:w="720"/>
        <w:gridCol w:w="730"/>
      </w:tblGrid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ind w:left="-379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урока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 Содержание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и своеобразие русской литературы.                                                                                                                          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на рубеже </w:t>
            </w:r>
            <w:r w:rsidRPr="007C4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темы и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века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моноло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гической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и диалог.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речью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направления первой пол. </w:t>
            </w:r>
            <w:r w:rsidRPr="007C4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Реализм и романтизм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 определения каждого литературного направления и его особенности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Декабристский романтизм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романтизма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Своеобразие пушкинской эпохи. Этапы творчества</w:t>
            </w:r>
            <w:r w:rsidR="00EC334B" w:rsidRPr="007C4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34B" w:rsidRPr="007C456E" w:rsidRDefault="00EC334B" w:rsidP="007C456E">
            <w:pPr>
              <w:pStyle w:val="FR1"/>
              <w:spacing w:before="0"/>
              <w:ind w:left="0"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C456E">
              <w:rPr>
                <w:rFonts w:ascii="Times New Roman" w:hAnsi="Times New Roman"/>
                <w:b w:val="0"/>
                <w:sz w:val="24"/>
                <w:szCs w:val="24"/>
              </w:rPr>
              <w:t>Стихотворения</w:t>
            </w:r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 «Погасло дневное светило...», «Свободы сеятель пустынный…», «К морю»</w:t>
            </w:r>
            <w:proofErr w:type="gramStart"/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Pr="007C456E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gramEnd"/>
            <w:r w:rsidRPr="007C456E">
              <w:rPr>
                <w:rFonts w:ascii="Times New Roman" w:hAnsi="Times New Roman"/>
                <w:b w:val="0"/>
                <w:sz w:val="24"/>
                <w:szCs w:val="24"/>
              </w:rPr>
              <w:t>Подражания Корану» (</w:t>
            </w:r>
            <w:r w:rsidRPr="007C456E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IX</w:t>
            </w:r>
            <w:r w:rsidRPr="007C456E">
              <w:rPr>
                <w:rFonts w:ascii="Times New Roman" w:hAnsi="Times New Roman"/>
                <w:b w:val="0"/>
                <w:sz w:val="24"/>
                <w:szCs w:val="24"/>
              </w:rPr>
              <w:t>.«И путник усталый на Бога роптал…»),</w:t>
            </w:r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334B" w:rsidRPr="007C456E" w:rsidRDefault="00EC334B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4B" w:rsidRPr="007C456E" w:rsidRDefault="00EC334B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Вспомнить основные этапы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жизни и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тв-ва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Раскрыть своеобразие пушкинской эпохи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Основные мотивы, темы лирики А.С.Пушкин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334B"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EC334B"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Элегия» («Безумных лет угасшее веселье...»), «Отцы пустынники и жёны непорочны..»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Обзорно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рассмот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реть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темы в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поэта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., раскрывать основные темы и мотивы в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тв-ве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Историческая тема в творчестве Пушкина. Поэма «Медный всадник»</w:t>
            </w:r>
          </w:p>
          <w:p w:rsidR="00EC334B" w:rsidRPr="007C456E" w:rsidRDefault="00EC334B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«...Вновь я посетил..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.»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,»Маленькие трагедии», «Пиковая дама»</w:t>
            </w:r>
            <w:r w:rsidR="00CE3787"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содержанием поэмы, раскрыть основные образы поэмы, показать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своеобр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. жанра и композиции </w:t>
            </w:r>
            <w:proofErr w:type="spellStart"/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пр-я</w:t>
            </w:r>
            <w:proofErr w:type="spellEnd"/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образы поэмы, своеобразие жанра и композиции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пр-ния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раскрывать конфликт личности и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зобр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в поэме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ТВОРЧЕСТВО М.Ю.ЛЕРМОНТОВА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Этапы творчества. Художественный мир Лермонтова</w:t>
            </w:r>
          </w:p>
          <w:p w:rsidR="00CE3787" w:rsidRPr="007C456E" w:rsidRDefault="00CE3787" w:rsidP="007C456E">
            <w:pPr>
              <w:pStyle w:val="FR1"/>
              <w:spacing w:before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Стихотворения: «Когда б в покорности </w:t>
            </w:r>
            <w:proofErr w:type="spellStart"/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незная</w:t>
            </w:r>
            <w:proofErr w:type="spellEnd"/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…», «Монолог»,  «Молитва» («Я, Матерь Божия, ныне с молитвою...»),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основные этапы жизни и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Уметь говорить об основных этапах биографии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мотивы, темы лирики  М.Лермонтова</w:t>
            </w:r>
            <w:r w:rsidR="00CE3787"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787"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часто, пестрою толпою окружен...», «</w:t>
            </w:r>
            <w:proofErr w:type="spellStart"/>
            <w:r w:rsidR="00CE3787"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Валерик</w:t>
            </w:r>
            <w:proofErr w:type="spellEnd"/>
            <w:r w:rsidR="00CE3787"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«Сон» («В полдневный жар в долине Дагестана…»), «Выхожу один я на дорогу...»,  «Ветка Палестины».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основные темы в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поэта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ТВОРЧЕСТВО Н.В.ГОГОЛЯ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Этапы биографии и творчества Н.Гоголя</w:t>
            </w:r>
          </w:p>
          <w:p w:rsidR="00CE3787" w:rsidRPr="007C456E" w:rsidRDefault="00CE3787" w:rsidP="007C456E">
            <w:pPr>
              <w:pStyle w:val="FR1"/>
              <w:spacing w:before="0"/>
              <w:ind w:left="0"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«Шинель»</w:t>
            </w:r>
          </w:p>
          <w:p w:rsidR="00CE3787" w:rsidRPr="007C456E" w:rsidRDefault="00CE3787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Вспомнить основные этапы жизни и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787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Петербургские повести Н.Гоголя. </w:t>
            </w:r>
          </w:p>
          <w:p w:rsidR="00CE3787" w:rsidRPr="007C456E" w:rsidRDefault="00CE3787" w:rsidP="007C456E">
            <w:pPr>
              <w:pStyle w:val="FR1"/>
              <w:spacing w:before="0"/>
              <w:ind w:left="0"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«Шинель»</w:t>
            </w:r>
          </w:p>
          <w:p w:rsidR="005A4853" w:rsidRPr="007C456E" w:rsidRDefault="005A4853" w:rsidP="007C456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стиля, своеобразие</w:t>
            </w:r>
          </w:p>
          <w:p w:rsidR="005A4853" w:rsidRPr="007C456E" w:rsidRDefault="005A4853" w:rsidP="007C456E">
            <w:pPr>
              <w:tabs>
                <w:tab w:val="right" w:pos="242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Русская литература второй половины </w:t>
            </w: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XIX</w:t>
            </w: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века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Расцвет русского реалистического романа. История эволюции реализма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появлении «новой волны» в русском реализме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 появлении «новой волны» в русском реализме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А.Н.ОСТРОВСКИЙ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787" w:rsidRPr="007C456E" w:rsidRDefault="005A4853" w:rsidP="007C456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Вводная тема. Развитие драматургии</w:t>
            </w:r>
            <w:r w:rsidR="00CE3787"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«Бесприданница»</w:t>
            </w:r>
          </w:p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развития драматургии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этапы развития русской драматургии.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эволюции русской драматургии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787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драматурга. «Колумб Замоскворечья»</w:t>
            </w:r>
          </w:p>
          <w:p w:rsidR="005A4853" w:rsidRPr="007C456E" w:rsidRDefault="005A4853" w:rsidP="007C456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Познакомиться с жизнью и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тв-вом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Сотрудничество с Малым театром, новаторство драматурга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биографии, о вкладе в развитие русского национального театра.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Драма Островского «Гроза». История создания. Жанрово-художественное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своеобразие произведения, драма или трагедия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создания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анрово-худож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Своеобразие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Город Калинов и его обитатели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Образы «тиранов» и «жертв»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составлять подробную характеристику образа, выявлять средства характеристики персонажа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Образ Катерины. Ее душевная трагедия. Тема суда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Цельность, незаурядность натуры Катерины, протест против «неволи», причины конфликта с «темным царством»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составлять подробную характеристику образа Катерины, выявлять средства характеристики персонажа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Кульминация и развязка пьесы «Гроза». Оценка пьесы русской критикой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оценками пьесы, составление развернутого плана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критич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статей Н.Добролюбова и Д.Писарева.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Обсуждение финала пьесы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различные точки зрения на пьесу.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сравнивать оценки и составлять конспект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5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</w:t>
            </w: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C45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работа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знаний по теме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биографию,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творчества.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И.А.ГОНЧАРОВ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Вводная тема. Очерк жизни и творчества И.А.Гончарова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 писателя.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Роман «Обломов». Образ главного героя в романе. Понятие «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герой, сложность и противоречивость его образа, роль детали, «Сон Обломова», идейное содержание романа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дать характеристику Обломову, видеть сложность и противоречивость его характера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роль главы «Сон Обломова»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Обломов и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сравнительную характеристику Обломова и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Обломов и Ольга Ильинская. Обломов и Агафья Матвеевна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Женские образы. Причина разрыва Обломова с Ольгой.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составлять сравнительную характеристику, выявить причину их разрыва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ная работа по творчеству И.А.Гончарова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проверка знаний по теме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биографию, особенности творчества.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И.С.ТУРГЕНЕВ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Вводная тема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творческой манеры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И.С.Тургенева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 писателя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Роман «Отцы и дети». Творческая история. Идейно-художественное своеобразие.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Споры вокруг романа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Анализ художественного и композиционного своеобразия романа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создания романа, своеобразие композиционной структуры романа, особенности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конфликта.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художественный текст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Образ Базарова. Внешний и внутренний конфликт героя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персонаж романа. Определить сущность внешнего и внутреннего конфликта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Уметь, анализируя текст, видеть авторский замысел о Базарове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Мир «отцов» в романе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Общественные, нравственные, культурные, духовные ориентиры Николая Петровича, Павла Петровича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выявлять данные ориентиры, выполняя проблемные задания; работать с критической литературой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Базаров и Одинцова. Наказание любовью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Смерть Базарова. Эпилог романа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ная работа по творчеству И.С.Тургенева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проверка знаний по теме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биографию, особенности творчества.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Н.С.ЛЕСКОВ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творчества. Художественный мир его произведений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 писателя.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«Очарованный странник». Тема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Идейно-художественное своеобразие, раскрыть значение темы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смысл названия сказа, идейно-художественное своеобразие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Н.А.НЕКРАСОВ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Жизнь и творчество Н.А.Некрасова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 писателя.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Темы, мотивы лирики Некрасова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Гражданская лирика, народная тема, любовная лирика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темы и мотивы лирики.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Поэма «Кому на Руси жить хорошо». Замысел, жанр, композиция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история, особенности жанра и композиции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 поэмы.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определять проблематику и композицию, особенности жанра, принцип фольклорного восприятия мира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Образы крестьян и помещиков. Женская доля на Руси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Черты русского национального характера, проблема нравственного идеала счастья, нравственного долга, покаяния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 проблеме нравственного идеала счастья.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Уметь, обращаясь к тексту, выявлять лучшие черты русского национального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характкра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в образе Матрены Тимофеевны.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Заступники народные. Проблема счастья и смысла жизни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Образ Гриши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как народного заступника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образ Гриши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как народного заступника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Ф.И.ТЮТЧЕВ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787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Тютчева</w:t>
            </w:r>
          </w:p>
          <w:p w:rsidR="00CE3787" w:rsidRPr="007C456E" w:rsidRDefault="00CE3787" w:rsidP="007C456E">
            <w:pPr>
              <w:pStyle w:val="FR1"/>
              <w:spacing w:before="0"/>
              <w:ind w:left="0" w:firstLine="567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  <w:shd w:val="clear" w:color="auto" w:fill="FFFFFF"/>
              </w:rPr>
            </w:pPr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Стихотворения: «</w:t>
            </w:r>
            <w:proofErr w:type="spellStart"/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Silentium</w:t>
            </w:r>
            <w:proofErr w:type="spellEnd"/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!», «Не то, что мните вы, природа...», «Умом Россию не понять…», «О, как убийственно мы любим...», 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 писателя.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творчества Ф.И.Тютчева</w:t>
            </w:r>
            <w:r w:rsidR="00CE3787"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787"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«Нам не дано предугадать…», «К. Б.» («Я встретил вас – и все былое...»), «Чему молилась ты с любовью», «Весь день она лежала в забытьи…», «Наш век», «Над  этой тёмною толпой…», «Эти бедные селенья», «Умом Россию </w:t>
            </w:r>
            <w:r w:rsidR="00CE3787"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понять…».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Разнообразие тематики, философский характер лирики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поэтов «чистого искусства» их эстетическую концепцию, о философском характере лирики.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стихи в единстве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содержания, определять авторский стиль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А.А.ФЕТ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787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</w:t>
            </w:r>
          </w:p>
          <w:p w:rsidR="00CE3787" w:rsidRPr="007C456E" w:rsidRDefault="00CE3787" w:rsidP="007C456E">
            <w:pPr>
              <w:pStyle w:val="FR1"/>
              <w:spacing w:before="0"/>
              <w:ind w:left="0"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Стихотворения: «Одним толчком согнать ладью живую…»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 писателя.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лирики А.Фета</w:t>
            </w:r>
            <w:r w:rsidR="00CE3787"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787" w:rsidRPr="007C45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CE3787"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Поэтам», «</w:t>
            </w:r>
            <w:proofErr w:type="spellStart"/>
            <w:r w:rsidR="00CE3787"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Псевдопоэту</w:t>
            </w:r>
            <w:proofErr w:type="spellEnd"/>
            <w:r w:rsidR="00CE3787" w:rsidRPr="007C4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«Это утро, радость эта…», «Шепот, робкое дыханье…», «Сияла ночь. Луной был полон сад. Лежали…», «Еще майская ночь».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тематики, эстетические принципы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 глубоком психологизме лирики, об ИВС его произведений.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А.К.ТОЛСТОЙ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787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</w:t>
            </w:r>
          </w:p>
          <w:p w:rsidR="00CE3787" w:rsidRPr="007C456E" w:rsidRDefault="00CE3787" w:rsidP="007C456E">
            <w:pPr>
              <w:pStyle w:val="FR1"/>
              <w:spacing w:before="0"/>
              <w:ind w:left="0" w:firstLine="567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C456E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«Двух станов не боец, но только гость случайный…»,  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 писателя.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поэзии А.К.Толстого</w:t>
            </w:r>
            <w:r w:rsidR="00CE3787"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787" w:rsidRPr="007C456E">
              <w:rPr>
                <w:rFonts w:ascii="Times New Roman" w:hAnsi="Times New Roman" w:cs="Times New Roman"/>
                <w:i/>
                <w:sz w:val="24"/>
                <w:szCs w:val="24"/>
              </w:rPr>
              <w:t>«Средь шумного бала…», «Василий Шибанов».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Темы и мотивы поэзии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темы, мотивы и образы поэзии.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стихотворное произведение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по поэзии второй половины </w:t>
            </w:r>
            <w:r w:rsidRPr="007C4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теме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Знать биографию, особенности творчества.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М.Е.САЛТЫКОВ-ЩЕДРИН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 писателя.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Сатира в «Истории одного города». Проблематика и поэтика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Жанр, композиция, проблематика, художественные средства: гротеск, фантастика, иносказание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Уметь в процессе анализа определять особенности жанра,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композции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, проблематику произведения, роль худ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Ф.М.ДОСТОЕВСКИЙ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 писателя.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66-67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«Преступление и наказание» История создания романа. Идейно-художественное своеобразие романа. 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Анализ 1 части романа. Первый сон Раскольникова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 романа. Идейно-художественное своеобразие романа. 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Первый сон Раскольникова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создания, тематику, проблематику, идейное содержание, композицию романа.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видеть в тексте худ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риемы создания образов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68-69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Суть философии Раскольникова. Путь к преступлению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и философские источники преступления, авторское отношение к теории Раскольникова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выявлять в процессе анализа социальные и философские источники преступления, авторское отношение к теории Раскольникова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Крушение теории Раскольникова. Путь назад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ее крушение, художественные средства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определять художественные средства, которыми пользуется  автор для достижения своей цели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72-73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Наказание за преступление. Финал романа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финала романа в эволюции  образа Раскольникова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определять художественные средства, которыми пользуется  автор для достижения своей цели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Петербург в изображении Достоевского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 Достоевского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художественные средства, которыми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пользуется  автор для достижения своей цели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75-76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Раскольников в системе образов романа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образов, двойники Раскольникова, образ главного героя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выяснять место Раскольникова в системе образов романа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77-78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по творчеству Ф.Достоевского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теме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Знать биографию, особенности творчества.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Л.Н.ТОЛСТОЙ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79-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 писателя.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81-82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 и идейно-художественное своеобразие 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романа-эпопеи «Война и мир»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создания, жанровые особенности, полисемия названия романа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 и смысл названия романа.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видеть жанровое, идейное, художественное своеобразие романа, особенности сюжета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83-84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Эпизод «Вечер в салоне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А.П.Шерер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Петербург. Июль 1805г.» Именины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 Ростовых. Лысые горы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Дворянское общество, «мысль семейная», отношение к воспитанию, идеальные семьи в романе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 анализировать эпизод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85-86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Военные сцен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в первом томе).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Шенграбенское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сражения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Истинный и ложный патриотизм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Уметь  анализировать эпизод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87-88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Поиски плодотворной деятельности Пьера Безухова и Андрея Болконского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Уметь  анализировать эпизод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Философия войны в романе-эпопее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войны 1812 года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война, величие русского народа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Кутузов и Наполеон в романе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Роль приема антитезы в создании характеров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роль приема антитезы в создании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характеров, анализировать эпизод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93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Партизанская война. Народ в романе «Война и мир»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«мысль народная», духовные традиции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Эпилог романа. Образ Наташи Ростовой. Сочинение-миниатюра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эпизода, «диалектика души» героини, путь нравственных исканий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путь нравственных исканий Наташи Ростовой, выявлять средства характеристики персонажа, видеть прием «диалектики души» в изображении героини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rPr>
          <w:trHeight w:val="18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искания А.Болконского и П.Безухова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Нравственные искания героев, средства характеристики персонажа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путь нравственных исканий героев, выявлять средства характеристики персонажа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4853" w:rsidRPr="007C456E" w:rsidTr="005A4853">
        <w:trPr>
          <w:trHeight w:val="34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по роману «Война и мир»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теме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Знать биографию, особенности творчества.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А.П.ЧЕХОВ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787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</w:t>
            </w:r>
          </w:p>
          <w:p w:rsidR="005A4853" w:rsidRPr="007C456E" w:rsidRDefault="00CE3787" w:rsidP="007C456E">
            <w:pPr>
              <w:pStyle w:val="FR1"/>
              <w:spacing w:before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Рассказы: </w:t>
            </w:r>
            <w:r w:rsidRPr="007C456E">
              <w:rPr>
                <w:rFonts w:ascii="Times New Roman" w:hAnsi="Times New Roman"/>
                <w:b w:val="0"/>
                <w:sz w:val="24"/>
                <w:szCs w:val="24"/>
              </w:rPr>
              <w:t>«Человек в футляре»</w:t>
            </w:r>
            <w:r w:rsidR="00A61CB1" w:rsidRPr="007C456E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A61CB1" w:rsidRPr="007C456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«Студент»,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 писателя.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говорить об основных этапах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биографии.</w:t>
            </w:r>
          </w:p>
          <w:p w:rsidR="005A4853" w:rsidRPr="007C456E" w:rsidRDefault="005A4853" w:rsidP="007C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стиля, своеобразие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. манеры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«Маленькая трилогия» А.П.Чехова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Футлярность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» существования и духовная свобода, уход от настоящей жизни в «футляр»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выявить основную идею рассказов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Рассказ «Дама с собачкой»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Рассказ А.П.Чехова «</w:t>
            </w:r>
            <w:proofErr w:type="spell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». Тема гибели человеческой души и 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нравственного оскудения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истинных и ложных ценностей, роль детали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рассказ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Новаторство драматургии А.П.Чехова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Новый театр Чехова,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чеховской драматургии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особенности чеховской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драматургии, эстетические принципы нового театра Чехова – «театра жизни»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Пьеса «Вишнёвый сад». Жанровое своеобразие.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Жанровое своеобразие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жанровое своеобразие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Своеобразие конфликта и его разрешение. Система образов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основной конфликт (внешний и внутренний), принципы группировки действующих лиц, средства характеристики персонажей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определять основной конфликт, принципы группировки основных  действующих лиц, актуальность звучания пьесы в наше время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ная работа по творчеству А.Чехова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теме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Знать биографию, особенности творчества.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русской литературы </w:t>
            </w:r>
            <w:r w:rsidRPr="007C4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сведений о развитии и общественной роли русской литературы </w:t>
            </w:r>
            <w:r w:rsidRPr="007C4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русской литературы, основные литературные течения литературы </w:t>
            </w:r>
            <w:r w:rsidRPr="007C4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853" w:rsidRPr="007C456E" w:rsidTr="005A4853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107-</w:t>
            </w:r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Зарубежная литература (обзор)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  Тенденции в развитии зарубежной литературы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5A4853" w:rsidRPr="007C456E" w:rsidRDefault="005A4853" w:rsidP="007C45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sz w:val="24"/>
                <w:szCs w:val="24"/>
              </w:rPr>
              <w:t>тенденции в развитии зарубежной литературы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53" w:rsidRPr="007C456E" w:rsidRDefault="005A4853" w:rsidP="007C4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61CB1" w:rsidRPr="007C456E" w:rsidRDefault="00A61CB1" w:rsidP="007C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C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56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C456E" w:rsidRPr="007C456E" w:rsidRDefault="007C456E" w:rsidP="007C4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56E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процесса.</w:t>
      </w:r>
    </w:p>
    <w:p w:rsidR="00732CC3" w:rsidRPr="007C456E" w:rsidRDefault="00732CC3" w:rsidP="007C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CC3" w:rsidRPr="007C456E" w:rsidRDefault="00732CC3" w:rsidP="007C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1).  Лебедев Ю.В. Литература.10 класс. Учебник для общеобразовательных учреждений. В 2 частях. – М., Просвещение, 2010.</w:t>
      </w:r>
    </w:p>
    <w:p w:rsidR="00732CC3" w:rsidRPr="007C456E" w:rsidRDefault="00732CC3" w:rsidP="007C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2).  Программы общеобразовательных учреждений. Литература. 5 – 11 классы /  под  ред.  Лебедева  Ю.В. - М., Просвещение, 2010.</w:t>
      </w:r>
    </w:p>
    <w:p w:rsidR="00732CC3" w:rsidRPr="007C456E" w:rsidRDefault="00732CC3" w:rsidP="007C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3).  Сахаров В.И. Русская литература Х</w:t>
      </w:r>
      <w:proofErr w:type="gramStart"/>
      <w:r w:rsidRPr="007C456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C456E">
        <w:rPr>
          <w:rFonts w:ascii="Times New Roman" w:hAnsi="Times New Roman" w:cs="Times New Roman"/>
          <w:sz w:val="24"/>
          <w:szCs w:val="24"/>
        </w:rPr>
        <w:t xml:space="preserve"> – ХIХ вв. Учебное пособие для школ, гимназий</w:t>
      </w:r>
      <w:r w:rsidRPr="007C45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456E">
        <w:rPr>
          <w:rFonts w:ascii="Times New Roman" w:hAnsi="Times New Roman" w:cs="Times New Roman"/>
          <w:sz w:val="24"/>
          <w:szCs w:val="24"/>
        </w:rPr>
        <w:t>лицеев и колледжей. – М., Русское слово, 2006.</w:t>
      </w:r>
    </w:p>
    <w:p w:rsidR="00732CC3" w:rsidRPr="007C456E" w:rsidRDefault="00732CC3" w:rsidP="007C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 xml:space="preserve">4).Лион П.Э.,  </w:t>
      </w:r>
      <w:proofErr w:type="spellStart"/>
      <w:r w:rsidRPr="007C456E">
        <w:rPr>
          <w:rFonts w:ascii="Times New Roman" w:hAnsi="Times New Roman" w:cs="Times New Roman"/>
          <w:sz w:val="24"/>
          <w:szCs w:val="24"/>
        </w:rPr>
        <w:t>Лохова</w:t>
      </w:r>
      <w:proofErr w:type="spellEnd"/>
      <w:r w:rsidRPr="007C456E">
        <w:rPr>
          <w:rFonts w:ascii="Times New Roman" w:hAnsi="Times New Roman" w:cs="Times New Roman"/>
          <w:sz w:val="24"/>
          <w:szCs w:val="24"/>
        </w:rPr>
        <w:t xml:space="preserve">  Н.М.Литература для школьников старших классах: Учебное пособие. – М., Дрофа, 1999.</w:t>
      </w:r>
    </w:p>
    <w:p w:rsidR="00732CC3" w:rsidRPr="007C456E" w:rsidRDefault="00732CC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56E">
        <w:rPr>
          <w:rFonts w:ascii="Times New Roman" w:hAnsi="Times New Roman" w:cs="Times New Roman"/>
          <w:sz w:val="24"/>
          <w:szCs w:val="24"/>
        </w:rPr>
        <w:t>5). Я иду на урок литературы:10 класс: Книга для учителя.- М., издательство «Первое сентября», 2000.</w:t>
      </w: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B43" w:rsidRPr="007C456E" w:rsidRDefault="00622B43" w:rsidP="007C45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456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622B43" w:rsidRPr="007C456E" w:rsidRDefault="00622B43" w:rsidP="007C45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B43" w:rsidRPr="007C456E" w:rsidRDefault="00622B43" w:rsidP="007C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630" w:rsidRPr="007C456E" w:rsidRDefault="00917630" w:rsidP="007C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630" w:rsidRPr="007C456E" w:rsidSect="00622B43">
      <w:pgSz w:w="11909" w:h="16834"/>
      <w:pgMar w:top="993" w:right="852" w:bottom="1276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53" w:rsidRDefault="005A4853" w:rsidP="005A4853">
      <w:pPr>
        <w:spacing w:after="0" w:line="240" w:lineRule="auto"/>
      </w:pPr>
      <w:r>
        <w:separator/>
      </w:r>
    </w:p>
  </w:endnote>
  <w:endnote w:type="continuationSeparator" w:id="1">
    <w:p w:rsidR="005A4853" w:rsidRDefault="005A4853" w:rsidP="005A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53" w:rsidRDefault="005A4853" w:rsidP="005A4853">
      <w:pPr>
        <w:spacing w:after="0" w:line="240" w:lineRule="auto"/>
      </w:pPr>
      <w:r>
        <w:separator/>
      </w:r>
    </w:p>
  </w:footnote>
  <w:footnote w:type="continuationSeparator" w:id="1">
    <w:p w:rsidR="005A4853" w:rsidRDefault="005A4853" w:rsidP="005A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decimal"/>
      <w:lvlText w:val="*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5">
    <w:nsid w:val="682F20A0"/>
    <w:multiLevelType w:val="hybridMultilevel"/>
    <w:tmpl w:val="A2169194"/>
    <w:lvl w:ilvl="0" w:tplc="DAD81F9A">
      <w:start w:val="2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B43"/>
    <w:rsid w:val="002D3B33"/>
    <w:rsid w:val="004E2344"/>
    <w:rsid w:val="005A4853"/>
    <w:rsid w:val="00622B43"/>
    <w:rsid w:val="006D062F"/>
    <w:rsid w:val="00732CC3"/>
    <w:rsid w:val="007C456E"/>
    <w:rsid w:val="007D3481"/>
    <w:rsid w:val="00917630"/>
    <w:rsid w:val="00A61CB1"/>
    <w:rsid w:val="00CE3787"/>
    <w:rsid w:val="00EC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30"/>
  </w:style>
  <w:style w:type="paragraph" w:styleId="2">
    <w:name w:val="heading 2"/>
    <w:basedOn w:val="a"/>
    <w:next w:val="a"/>
    <w:link w:val="20"/>
    <w:qFormat/>
    <w:rsid w:val="00622B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A4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622B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4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A48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rsid w:val="00622B43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rsid w:val="0062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rsid w:val="00622B43"/>
  </w:style>
  <w:style w:type="paragraph" w:customStyle="1" w:styleId="a5">
    <w:name w:val="Знак"/>
    <w:basedOn w:val="a"/>
    <w:rsid w:val="00622B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footnote text"/>
    <w:basedOn w:val="a"/>
    <w:link w:val="a7"/>
    <w:semiHidden/>
    <w:unhideWhenUsed/>
    <w:rsid w:val="005A4853"/>
    <w:pPr>
      <w:widowControl w:val="0"/>
      <w:suppressAutoHyphens/>
      <w:autoSpaceDE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5A48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5A485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5A48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semiHidden/>
    <w:unhideWhenUsed/>
    <w:rsid w:val="005A485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5A48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"/>
    <w:basedOn w:val="a"/>
    <w:next w:val="a8"/>
    <w:rsid w:val="005A485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">
    <w:name w:val="Название1"/>
    <w:basedOn w:val="a"/>
    <w:rsid w:val="005A485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">
    <w:name w:val="Указатель1"/>
    <w:basedOn w:val="a"/>
    <w:rsid w:val="005A485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A485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5A485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1">
    <w:name w:val="FR1"/>
    <w:rsid w:val="005A4853"/>
    <w:pPr>
      <w:widowControl w:val="0"/>
      <w:suppressAutoHyphens/>
      <w:overflowPunct w:val="0"/>
      <w:autoSpaceDE w:val="0"/>
      <w:spacing w:before="500" w:after="0" w:line="240" w:lineRule="auto"/>
      <w:ind w:left="7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210">
    <w:name w:val="Основной текст 21"/>
    <w:basedOn w:val="a"/>
    <w:rsid w:val="005A485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5A485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Indent3">
    <w:name w:val="Body Text Indent 3"/>
    <w:basedOn w:val="a"/>
    <w:rsid w:val="005A4853"/>
    <w:pPr>
      <w:suppressAutoHyphens/>
      <w:spacing w:after="0" w:line="254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5A48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5A4853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5A4853"/>
  </w:style>
  <w:style w:type="character" w:customStyle="1" w:styleId="WW8Num2z0">
    <w:name w:val="WW8Num2z0"/>
    <w:rsid w:val="005A4853"/>
    <w:rPr>
      <w:rFonts w:ascii="Symbol" w:hAnsi="Symbol" w:hint="default"/>
    </w:rPr>
  </w:style>
  <w:style w:type="character" w:customStyle="1" w:styleId="WW8Num3z0">
    <w:name w:val="WW8Num3z0"/>
    <w:rsid w:val="005A4853"/>
    <w:rPr>
      <w:rFonts w:ascii="Symbol" w:hAnsi="Symbol" w:hint="default"/>
      <w:sz w:val="22"/>
    </w:rPr>
  </w:style>
  <w:style w:type="character" w:customStyle="1" w:styleId="WW8Num4z0">
    <w:name w:val="WW8Num4z0"/>
    <w:rsid w:val="005A4853"/>
    <w:rPr>
      <w:rFonts w:ascii="Symbol" w:hAnsi="Symbol" w:hint="default"/>
    </w:rPr>
  </w:style>
  <w:style w:type="character" w:customStyle="1" w:styleId="12">
    <w:name w:val="Основной шрифт абзаца1"/>
    <w:rsid w:val="005A4853"/>
  </w:style>
  <w:style w:type="character" w:customStyle="1" w:styleId="af0">
    <w:name w:val="Символ сноски"/>
    <w:rsid w:val="005A4853"/>
    <w:rPr>
      <w:vertAlign w:val="superscript"/>
    </w:rPr>
  </w:style>
  <w:style w:type="character" w:customStyle="1" w:styleId="af1">
    <w:name w:val="Символы концевой сноски"/>
    <w:rsid w:val="005A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2013-04-24T15:49:00Z</dcterms:created>
  <dcterms:modified xsi:type="dcterms:W3CDTF">2013-05-09T18:19:00Z</dcterms:modified>
</cp:coreProperties>
</file>