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1E" w:rsidRDefault="00D0171E" w:rsidP="00D0171E">
      <w:pPr>
        <w:pStyle w:val="a3"/>
        <w:ind w:lef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Циклограмма работы школы</w:t>
      </w:r>
    </w:p>
    <w:p w:rsidR="00D0171E" w:rsidRDefault="007D69C9" w:rsidP="00D0171E">
      <w:pPr>
        <w:pStyle w:val="a3"/>
        <w:ind w:lef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2018 – 2019</w:t>
      </w:r>
      <w:bookmarkStart w:id="0" w:name="_GoBack"/>
      <w:bookmarkEnd w:id="0"/>
      <w:r w:rsidR="00D0171E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D0171E" w:rsidRDefault="00D0171E" w:rsidP="00D0171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C06AB3">
        <w:rPr>
          <w:rFonts w:ascii="Times New Roman" w:hAnsi="Times New Roman" w:cs="Times New Roman"/>
          <w:b/>
          <w:sz w:val="28"/>
          <w:szCs w:val="28"/>
        </w:rPr>
        <w:t>Понедельник – «День профессионального взаимодействия»</w:t>
      </w:r>
    </w:p>
    <w:p w:rsidR="00D0171E" w:rsidRDefault="00D0171E" w:rsidP="00D0171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AB3">
        <w:rPr>
          <w:rFonts w:ascii="Times New Roman" w:hAnsi="Times New Roman" w:cs="Times New Roman"/>
          <w:sz w:val="28"/>
          <w:szCs w:val="28"/>
        </w:rPr>
        <w:t>(Организационные педагогические мероприятия,  методические объединения учителей по подготовке к ГИА, методический совет</w:t>
      </w:r>
      <w:r w:rsidR="00EA4F09">
        <w:rPr>
          <w:rFonts w:ascii="Times New Roman" w:hAnsi="Times New Roman" w:cs="Times New Roman"/>
          <w:sz w:val="28"/>
          <w:szCs w:val="28"/>
        </w:rPr>
        <w:t>, педагогические советы, совещания при директоре, консилиум по ГИА, административный совет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0171E" w:rsidRDefault="00D0171E" w:rsidP="00D0171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171E" w:rsidRDefault="00D0171E" w:rsidP="00D0171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– «День социально-психологической службы»</w:t>
      </w:r>
    </w:p>
    <w:p w:rsidR="00D0171E" w:rsidRPr="00C06AB3" w:rsidRDefault="00EA4F09" w:rsidP="00D017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(Совет профилактики,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D0171E" w:rsidRPr="00C06AB3">
        <w:rPr>
          <w:rFonts w:ascii="Times New Roman" w:hAnsi="Times New Roman" w:cs="Times New Roman"/>
          <w:sz w:val="28"/>
          <w:szCs w:val="28"/>
        </w:rPr>
        <w:t>, совет старшеклассников</w:t>
      </w:r>
      <w:r w:rsidR="00D0171E">
        <w:rPr>
          <w:rFonts w:ascii="Times New Roman" w:hAnsi="Times New Roman" w:cs="Times New Roman"/>
          <w:sz w:val="28"/>
          <w:szCs w:val="28"/>
        </w:rPr>
        <w:t>, центры развития самоуправления</w:t>
      </w:r>
      <w:r w:rsidR="00D0171E" w:rsidRPr="00C06AB3">
        <w:rPr>
          <w:rFonts w:ascii="Times New Roman" w:hAnsi="Times New Roman" w:cs="Times New Roman"/>
          <w:sz w:val="28"/>
          <w:szCs w:val="28"/>
        </w:rPr>
        <w:t>)</w:t>
      </w:r>
    </w:p>
    <w:p w:rsidR="00D0171E" w:rsidRDefault="00D0171E" w:rsidP="00D0171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171E" w:rsidRDefault="00D0171E" w:rsidP="00D0171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– «Методический день»</w:t>
      </w:r>
    </w:p>
    <w:p w:rsidR="00D0171E" w:rsidRPr="00C06AB3" w:rsidRDefault="00D0171E" w:rsidP="00D0171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6AB3">
        <w:rPr>
          <w:rFonts w:ascii="Times New Roman" w:hAnsi="Times New Roman" w:cs="Times New Roman"/>
          <w:sz w:val="28"/>
          <w:szCs w:val="28"/>
        </w:rPr>
        <w:t>(</w:t>
      </w:r>
      <w:r w:rsidR="00EA4F09">
        <w:rPr>
          <w:rFonts w:ascii="Times New Roman" w:hAnsi="Times New Roman" w:cs="Times New Roman"/>
          <w:sz w:val="28"/>
          <w:szCs w:val="28"/>
        </w:rPr>
        <w:t>Методические объединения</w:t>
      </w:r>
      <w:r w:rsidRPr="00C06AB3">
        <w:rPr>
          <w:rFonts w:ascii="Times New Roman" w:hAnsi="Times New Roman" w:cs="Times New Roman"/>
          <w:sz w:val="28"/>
          <w:szCs w:val="28"/>
        </w:rPr>
        <w:t>)</w:t>
      </w:r>
    </w:p>
    <w:p w:rsidR="00D0171E" w:rsidRDefault="00D0171E" w:rsidP="00D0171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171E" w:rsidRDefault="00D0171E" w:rsidP="00D0171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– «День здоровья»</w:t>
      </w:r>
    </w:p>
    <w:p w:rsidR="00D0171E" w:rsidRPr="00C06AB3" w:rsidRDefault="00D0171E" w:rsidP="00D017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6AB3">
        <w:rPr>
          <w:rFonts w:ascii="Times New Roman" w:hAnsi="Times New Roman" w:cs="Times New Roman"/>
          <w:sz w:val="28"/>
          <w:szCs w:val="28"/>
        </w:rPr>
        <w:t>(Спортивные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для всех участников образо</w:t>
      </w:r>
      <w:r w:rsidR="00EA4F09">
        <w:rPr>
          <w:rFonts w:ascii="Times New Roman" w:hAnsi="Times New Roman" w:cs="Times New Roman"/>
          <w:sz w:val="28"/>
          <w:szCs w:val="28"/>
        </w:rPr>
        <w:t>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F09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>, акции по ЗОЖ</w:t>
      </w:r>
      <w:r w:rsidR="00EA4F09">
        <w:rPr>
          <w:rFonts w:ascii="Times New Roman" w:hAnsi="Times New Roman" w:cs="Times New Roman"/>
          <w:sz w:val="28"/>
          <w:szCs w:val="28"/>
        </w:rPr>
        <w:t>, Дни здоровья</w:t>
      </w:r>
      <w:r w:rsidRPr="00C06AB3">
        <w:rPr>
          <w:rFonts w:ascii="Times New Roman" w:hAnsi="Times New Roman" w:cs="Times New Roman"/>
          <w:sz w:val="28"/>
          <w:szCs w:val="28"/>
        </w:rPr>
        <w:t>)</w:t>
      </w:r>
    </w:p>
    <w:p w:rsidR="00D0171E" w:rsidRDefault="00D0171E" w:rsidP="00D0171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171E" w:rsidRDefault="00D0171E" w:rsidP="00D0171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– «День социального партнерства»</w:t>
      </w:r>
    </w:p>
    <w:p w:rsidR="00D0171E" w:rsidRPr="00C06AB3" w:rsidRDefault="00D0171E" w:rsidP="00D017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6AB3">
        <w:rPr>
          <w:rFonts w:ascii="Times New Roman" w:hAnsi="Times New Roman" w:cs="Times New Roman"/>
          <w:sz w:val="28"/>
          <w:szCs w:val="28"/>
        </w:rPr>
        <w:t>(Административные планерки,</w:t>
      </w:r>
      <w:r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Pr="00C06AB3">
        <w:rPr>
          <w:rFonts w:ascii="Times New Roman" w:hAnsi="Times New Roman" w:cs="Times New Roman"/>
          <w:sz w:val="28"/>
          <w:szCs w:val="28"/>
        </w:rPr>
        <w:t xml:space="preserve"> УП,</w:t>
      </w:r>
      <w:r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Pr="00C06AB3">
        <w:rPr>
          <w:rFonts w:ascii="Times New Roman" w:hAnsi="Times New Roman" w:cs="Times New Roman"/>
          <w:sz w:val="28"/>
          <w:szCs w:val="28"/>
        </w:rPr>
        <w:t xml:space="preserve"> наблюдательного совета,</w:t>
      </w:r>
      <w:r>
        <w:rPr>
          <w:rFonts w:ascii="Times New Roman" w:hAnsi="Times New Roman" w:cs="Times New Roman"/>
          <w:sz w:val="28"/>
          <w:szCs w:val="28"/>
        </w:rPr>
        <w:t xml:space="preserve"> заседание Совета родителей, линейки, родительские собрания</w:t>
      </w:r>
      <w:r w:rsidRPr="00C06AB3">
        <w:rPr>
          <w:rFonts w:ascii="Times New Roman" w:hAnsi="Times New Roman" w:cs="Times New Roman"/>
          <w:sz w:val="28"/>
          <w:szCs w:val="28"/>
        </w:rPr>
        <w:t>)</w:t>
      </w:r>
    </w:p>
    <w:p w:rsidR="00D0171E" w:rsidRDefault="00D0171E" w:rsidP="00D0171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71E" w:rsidRDefault="00D0171E" w:rsidP="00D0171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– «День индивидуального развития»</w:t>
      </w:r>
    </w:p>
    <w:p w:rsidR="00AD1238" w:rsidRDefault="00D0171E" w:rsidP="00D0171E">
      <w:r w:rsidRPr="00C06AB3">
        <w:rPr>
          <w:rFonts w:ascii="Times New Roman" w:hAnsi="Times New Roman" w:cs="Times New Roman"/>
          <w:sz w:val="28"/>
          <w:szCs w:val="28"/>
        </w:rPr>
        <w:t>(День талантливого ребенка</w:t>
      </w:r>
      <w:r w:rsidRPr="003A7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 по подготовке к ГИА, НОУ</w:t>
      </w:r>
      <w:r w:rsidRPr="00C06AB3">
        <w:rPr>
          <w:rFonts w:ascii="Times New Roman" w:hAnsi="Times New Roman" w:cs="Times New Roman"/>
          <w:sz w:val="28"/>
          <w:szCs w:val="28"/>
        </w:rPr>
        <w:t>)</w:t>
      </w:r>
    </w:p>
    <w:sectPr w:rsidR="00AD1238" w:rsidSect="002A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1E"/>
    <w:rsid w:val="002A1226"/>
    <w:rsid w:val="007D69C9"/>
    <w:rsid w:val="0086363D"/>
    <w:rsid w:val="00AD1238"/>
    <w:rsid w:val="00D0171E"/>
    <w:rsid w:val="00E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532F"/>
  <w15:docId w15:val="{0F2D2F2B-2554-48E0-A995-640A8DC1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71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2018-09-05T06:54:00Z</dcterms:created>
  <dcterms:modified xsi:type="dcterms:W3CDTF">2018-09-05T06:54:00Z</dcterms:modified>
</cp:coreProperties>
</file>